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906" w:rsidRDefault="00B15906" w:rsidP="00B15906">
      <w:pPr>
        <w:tabs>
          <w:tab w:val="left" w:pos="5670"/>
        </w:tabs>
        <w:spacing w:line="360" w:lineRule="auto"/>
        <w:rPr>
          <w:b/>
          <w:sz w:val="28"/>
          <w:szCs w:val="28"/>
          <w:lang w:val="en-US"/>
        </w:rPr>
      </w:pPr>
      <w:r>
        <w:rPr>
          <w:sz w:val="28"/>
          <w:szCs w:val="28"/>
          <w:lang w:val="en-US"/>
        </w:rPr>
        <w:tab/>
      </w:r>
    </w:p>
    <w:p w:rsidR="00B15906" w:rsidRDefault="00B15906" w:rsidP="000C5D4C">
      <w:pPr>
        <w:tabs>
          <w:tab w:val="left" w:pos="5670"/>
        </w:tabs>
        <w:spacing w:line="360" w:lineRule="auto"/>
        <w:jc w:val="center"/>
        <w:rPr>
          <w:b/>
          <w:bCs/>
          <w:i/>
          <w:spacing w:val="-12"/>
          <w:sz w:val="28"/>
          <w:szCs w:val="28"/>
        </w:rPr>
      </w:pPr>
      <w:r>
        <w:rPr>
          <w:b/>
          <w:sz w:val="28"/>
          <w:szCs w:val="28"/>
        </w:rPr>
        <w:t xml:space="preserve">Договор поставки </w:t>
      </w:r>
      <w:r w:rsidR="000C5D4C" w:rsidRPr="00A70BA6">
        <w:rPr>
          <w:b/>
          <w:sz w:val="28"/>
          <w:szCs w:val="28"/>
        </w:rPr>
        <w:t>емкостного оборудования 2,3 класса безопасности для сооружения энергоблока №1,2 Курской АЭС-2</w:t>
      </w:r>
    </w:p>
    <w:p w:rsidR="00B15906" w:rsidRDefault="00B15906" w:rsidP="00B15906">
      <w:pPr>
        <w:shd w:val="clear" w:color="auto" w:fill="FFFFFF"/>
        <w:spacing w:line="325" w:lineRule="exact"/>
        <w:ind w:left="1418" w:right="1083" w:firstLine="37"/>
        <w:jc w:val="center"/>
        <w:rPr>
          <w:i/>
          <w:sz w:val="28"/>
          <w:szCs w:val="28"/>
        </w:rPr>
      </w:pPr>
    </w:p>
    <w:p w:rsidR="00B15906" w:rsidRDefault="00B15906" w:rsidP="00B15906">
      <w:pPr>
        <w:jc w:val="center"/>
        <w:rPr>
          <w:b/>
          <w:sz w:val="28"/>
          <w:szCs w:val="28"/>
        </w:rPr>
      </w:pPr>
    </w:p>
    <w:p w:rsidR="00B15906" w:rsidRDefault="00B15906" w:rsidP="00B15906">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B15906" w:rsidRDefault="00B15906" w:rsidP="00B15906">
      <w:pPr>
        <w:shd w:val="clear" w:color="auto" w:fill="FFFFFF"/>
        <w:ind w:left="5" w:right="10" w:firstLine="542"/>
        <w:jc w:val="both"/>
      </w:pPr>
    </w:p>
    <w:p w:rsidR="00B15906" w:rsidRDefault="00B15906" w:rsidP="00B15906">
      <w:pPr>
        <w:shd w:val="clear" w:color="auto" w:fill="FFFFFF"/>
        <w:ind w:left="5" w:right="10" w:firstLine="542"/>
        <w:jc w:val="both"/>
      </w:pPr>
      <w:proofErr w:type="gramStart"/>
      <w: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 действующего на основании _________________________________________________________, с одной стороны, и ________________________________________________________________, именуемое</w:t>
      </w:r>
      <w:r>
        <w:tab/>
        <w:t xml:space="preserve"> в дальнейшем «Поставщик», в лице  ______________________________________, действующего на основании 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 ________________ №_________________________________ заключили настоящий Договор  о нижеследующем:</w:t>
      </w:r>
      <w:proofErr w:type="gramEnd"/>
    </w:p>
    <w:p w:rsidR="00B15906" w:rsidRDefault="00B15906" w:rsidP="00B15906">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B15906" w:rsidRDefault="00B15906" w:rsidP="00B15906">
      <w:pPr>
        <w:tabs>
          <w:tab w:val="left" w:pos="0"/>
        </w:tabs>
        <w:spacing w:after="120"/>
        <w:ind w:firstLine="709"/>
        <w:jc w:val="both"/>
      </w:pPr>
      <w:r>
        <w:t>Термины, используемые в Договоре, означают нижеследующее:</w:t>
      </w:r>
    </w:p>
    <w:p w:rsidR="00B15906" w:rsidRDefault="00B15906" w:rsidP="00B15906">
      <w:pPr>
        <w:numPr>
          <w:ilvl w:val="0"/>
          <w:numId w:val="6"/>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Пускового комплекса Блока</w:t>
      </w:r>
      <w:r>
        <w:rPr>
          <w:sz w:val="24"/>
          <w:szCs w:val="24"/>
        </w:rPr>
        <w:t>» - подписанный членами Приемочной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sz w:val="24"/>
          <w:szCs w:val="24"/>
        </w:rPr>
        <w:t xml:space="preserve"> </w:t>
      </w: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«АЭС», «Курская АЭС-2»</w:t>
      </w:r>
      <w:r>
        <w:rPr>
          <w:sz w:val="24"/>
          <w:szCs w:val="24"/>
        </w:rPr>
        <w:t xml:space="preserve"> -  атомная электростанция, расположенная на территории Российской Федерации по адресу: Курская область, г. Курчатов, </w:t>
      </w:r>
      <w:proofErr w:type="spellStart"/>
      <w:r>
        <w:rPr>
          <w:sz w:val="24"/>
          <w:szCs w:val="24"/>
        </w:rPr>
        <w:t>Промзона</w:t>
      </w:r>
      <w:proofErr w:type="spellEnd"/>
      <w:r>
        <w:rPr>
          <w:sz w:val="24"/>
          <w:szCs w:val="24"/>
        </w:rPr>
        <w:t>, земельный участок с кадастровым номером 46:31:010000:1, в составе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«Блок» </w:t>
      </w:r>
      <w:r>
        <w:rPr>
          <w:sz w:val="24"/>
          <w:szCs w:val="24"/>
        </w:rPr>
        <w:t>-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w:t>
      </w:r>
      <w:r>
        <w:rPr>
          <w:sz w:val="24"/>
          <w:szCs w:val="24"/>
        </w:rPr>
        <w:lastRenderedPageBreak/>
        <w:t>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w:t>
      </w:r>
      <w:proofErr w:type="gramStart"/>
      <w:r>
        <w:rPr>
          <w:sz w:val="24"/>
          <w:szCs w:val="24"/>
        </w:rPr>
        <w:t xml:space="preserve"> .</w:t>
      </w:r>
      <w:proofErr w:type="gramEnd"/>
      <w:r>
        <w:rPr>
          <w:sz w:val="24"/>
          <w:szCs w:val="24"/>
        </w:rPr>
        <w:t xml:space="preserve"> Продолжительность гарантийного срока указана в пункте 11.5 Договора.</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«Генеральный проектировщик» - </w:t>
      </w:r>
      <w:r>
        <w:rPr>
          <w:sz w:val="24"/>
          <w:szCs w:val="24"/>
        </w:rPr>
        <w:t>акционерное общество НИЖЕГОРОДСКАЯ ИНЖИНИРИНГОВАЯ КОМПАНИЯ «АТОМЭНЕРГОПРОЕКТ» (АО «НИАЭП»).</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«Главный конструктор реакторной установки (РУ)» </w:t>
      </w:r>
      <w:r>
        <w:rPr>
          <w:sz w:val="24"/>
          <w:szCs w:val="24"/>
        </w:rPr>
        <w:t>- АО ОКБ «ГИДРОПРЕСС».</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указанном Покупателем месте поставки.</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приемки оборудования первым перевозчиком, подтвержденная транспортной накладной, свидетельствующая о принятии им оборудования к перевозке в указанную дату.</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«Закупка (процедура закупки, закупочная процедура)» - </w:t>
      </w:r>
      <w:r>
        <w:rPr>
          <w:sz w:val="24"/>
          <w:szCs w:val="24"/>
        </w:rPr>
        <w:t xml:space="preserve">последовательность действий, осуществляемая в соответствии с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«ЗИП» -</w:t>
      </w:r>
      <w:r>
        <w:rPr>
          <w:sz w:val="24"/>
          <w:szCs w:val="24"/>
        </w:rPr>
        <w:t xml:space="preserve">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w:t>
      </w:r>
      <w:proofErr w:type="gramEnd"/>
      <w:r>
        <w:rPr>
          <w:bCs/>
          <w:sz w:val="24"/>
        </w:rPr>
        <w:t xml:space="preserve"> нормативной документации</w:t>
      </w:r>
      <w:r>
        <w:rPr>
          <w:bCs/>
          <w:sz w:val="24"/>
          <w:szCs w:val="24"/>
        </w:rPr>
        <w:t>.</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«Отгрузочная спецификация» </w:t>
      </w:r>
      <w:r>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1 и 2 Курской  АЭС-2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xml:space="preserve">) АЭС -  Российская Федерации, Курская область, г. Курчатов, </w:t>
      </w:r>
      <w:proofErr w:type="spellStart"/>
      <w:r>
        <w:rPr>
          <w:bCs/>
          <w:sz w:val="24"/>
          <w:szCs w:val="24"/>
        </w:rPr>
        <w:t>Промзона</w:t>
      </w:r>
      <w:proofErr w:type="spellEnd"/>
      <w:r>
        <w:rPr>
          <w:bCs/>
          <w:sz w:val="24"/>
          <w:szCs w:val="24"/>
        </w:rPr>
        <w:t xml:space="preserve">, земельный участок с кадастровым номером 46:31:010000:1 (в части земельного участка 46:31:010101:1) площадью 9821163, 07 </w:t>
      </w:r>
      <w:proofErr w:type="spellStart"/>
      <w:r>
        <w:rPr>
          <w:bCs/>
          <w:sz w:val="24"/>
          <w:szCs w:val="24"/>
        </w:rPr>
        <w:t>кв.м</w:t>
      </w:r>
      <w:proofErr w:type="spellEnd"/>
      <w:r>
        <w:rPr>
          <w:bCs/>
          <w:sz w:val="24"/>
          <w:szCs w:val="24"/>
        </w:rPr>
        <w:t>.</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«ПОКАС (О)»</w:t>
      </w:r>
      <w:r>
        <w:rPr>
          <w:rFonts w:eastAsia="Calibri"/>
          <w:szCs w:val="28"/>
          <w:lang w:eastAsia="en-US"/>
        </w:rPr>
        <w:t xml:space="preserve"> - </w:t>
      </w:r>
      <w:r>
        <w:rPr>
          <w:sz w:val="24"/>
          <w:szCs w:val="24"/>
        </w:rPr>
        <w:t>общая программа обеспечения качества АЭС.</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«Проектировщик»</w:t>
      </w:r>
      <w:r>
        <w:rPr>
          <w:sz w:val="24"/>
          <w:szCs w:val="24"/>
        </w:rPr>
        <w:t xml:space="preserve"> - АО «</w:t>
      </w:r>
      <w:proofErr w:type="spellStart"/>
      <w:r>
        <w:rPr>
          <w:sz w:val="24"/>
          <w:szCs w:val="24"/>
        </w:rPr>
        <w:t>Атомэнергопроект</w:t>
      </w:r>
      <w:proofErr w:type="spellEnd"/>
      <w:r>
        <w:rPr>
          <w:sz w:val="24"/>
          <w:szCs w:val="24"/>
        </w:rPr>
        <w:t>».</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sz w:val="24"/>
          <w:szCs w:val="24"/>
        </w:rPr>
        <w:t xml:space="preserve">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B15906" w:rsidRDefault="00B15906" w:rsidP="00B15906">
      <w:pPr>
        <w:pStyle w:val="3"/>
        <w:numPr>
          <w:ilvl w:val="0"/>
          <w:numId w:val="6"/>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B15906" w:rsidRDefault="00B15906" w:rsidP="00B15906">
      <w:pPr>
        <w:pStyle w:val="3"/>
        <w:numPr>
          <w:ilvl w:val="0"/>
          <w:numId w:val="6"/>
        </w:numPr>
        <w:tabs>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B15906" w:rsidRDefault="00B15906" w:rsidP="00B15906">
      <w:pPr>
        <w:pStyle w:val="3"/>
        <w:numPr>
          <w:ilvl w:val="0"/>
          <w:numId w:val="6"/>
        </w:numPr>
        <w:tabs>
          <w:tab w:val="num" w:pos="0"/>
          <w:tab w:val="left" w:pos="567"/>
          <w:tab w:val="left" w:pos="1134"/>
          <w:tab w:val="left" w:pos="1276"/>
          <w:tab w:val="num" w:pos="1760"/>
        </w:tabs>
        <w:suppressAutoHyphens/>
        <w:spacing w:before="40"/>
        <w:ind w:left="0" w:firstLine="709"/>
        <w:jc w:val="both"/>
        <w:rPr>
          <w:sz w:val="24"/>
        </w:rPr>
      </w:pPr>
      <w:r>
        <w:rPr>
          <w:sz w:val="24"/>
        </w:rPr>
        <w:t> </w:t>
      </w:r>
      <w:r>
        <w:rPr>
          <w:sz w:val="24"/>
          <w:szCs w:val="24"/>
        </w:rPr>
        <w:t>«</w:t>
      </w:r>
      <w:r>
        <w:rPr>
          <w:b/>
          <w:bCs/>
          <w:sz w:val="24"/>
          <w:szCs w:val="24"/>
        </w:rPr>
        <w:t xml:space="preserve">Техническое задание» (ТЗ)» </w:t>
      </w:r>
      <w:r>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B15906" w:rsidRDefault="00B15906" w:rsidP="00B15906">
      <w:pPr>
        <w:ind w:firstLine="709"/>
        <w:jc w:val="both"/>
        <w:rPr>
          <w:szCs w:val="20"/>
        </w:rPr>
      </w:pPr>
      <w:r>
        <w:rPr>
          <w:szCs w:val="20"/>
        </w:rPr>
        <w:lastRenderedPageBreak/>
        <w:t xml:space="preserve">1.50. </w:t>
      </w:r>
      <w:proofErr w:type="gramStart"/>
      <w:r>
        <w:rPr>
          <w:b/>
          <w:bCs/>
        </w:rPr>
        <w:t xml:space="preserve">«Технические условия» (ТУ)» </w:t>
      </w:r>
      <w:r>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B15906" w:rsidRDefault="00B15906" w:rsidP="00B15906">
      <w:pPr>
        <w:ind w:firstLine="709"/>
        <w:jc w:val="both"/>
        <w:rPr>
          <w:szCs w:val="20"/>
        </w:rPr>
      </w:pPr>
      <w:r>
        <w:rPr>
          <w:szCs w:val="20"/>
        </w:rPr>
        <w:t xml:space="preserve">1.51.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w:t>
      </w:r>
      <w:proofErr w:type="gramStart"/>
      <w:r>
        <w:rPr>
          <w:szCs w:val="20"/>
        </w:rPr>
        <w:t>включающая</w:t>
      </w:r>
      <w:proofErr w:type="gramEnd"/>
      <w:r>
        <w:rPr>
          <w:szCs w:val="20"/>
        </w:rPr>
        <w:t xml:space="preserve"> в том числе ТЗ и/или ТУ, РКД, ИДП.</w:t>
      </w:r>
    </w:p>
    <w:p w:rsidR="00B15906" w:rsidRDefault="00B15906" w:rsidP="00B15906">
      <w:pPr>
        <w:pStyle w:val="3"/>
        <w:tabs>
          <w:tab w:val="left" w:pos="567"/>
          <w:tab w:val="left" w:pos="1134"/>
          <w:tab w:val="left" w:pos="1276"/>
        </w:tabs>
        <w:suppressAutoHyphens/>
        <w:spacing w:before="40"/>
        <w:ind w:firstLine="720"/>
        <w:jc w:val="both"/>
        <w:rPr>
          <w:sz w:val="24"/>
        </w:rPr>
      </w:pPr>
      <w:r>
        <w:rPr>
          <w:sz w:val="24"/>
        </w:rPr>
        <w:t xml:space="preserve">1.52.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B15906" w:rsidRDefault="00B15906" w:rsidP="00B15906">
      <w:pPr>
        <w:pStyle w:val="3"/>
        <w:tabs>
          <w:tab w:val="left" w:pos="567"/>
          <w:tab w:val="left" w:pos="1134"/>
          <w:tab w:val="left" w:pos="1276"/>
        </w:tabs>
        <w:suppressAutoHyphens/>
        <w:spacing w:before="40"/>
        <w:ind w:firstLine="720"/>
        <w:jc w:val="both"/>
        <w:rPr>
          <w:sz w:val="24"/>
        </w:rPr>
      </w:pPr>
      <w:r>
        <w:rPr>
          <w:sz w:val="24"/>
          <w:szCs w:val="24"/>
        </w:rPr>
        <w:t>1.53.</w:t>
      </w:r>
      <w:r>
        <w:rPr>
          <w:b/>
          <w:sz w:val="24"/>
          <w:szCs w:val="24"/>
        </w:rPr>
        <w:t xml:space="preserve"> </w:t>
      </w:r>
      <w:r>
        <w:rPr>
          <w:b/>
          <w:sz w:val="24"/>
        </w:rPr>
        <w:t xml:space="preserve">«Упаковочный лист» </w:t>
      </w:r>
      <w:r>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B15906" w:rsidRDefault="00B15906" w:rsidP="00B15906">
      <w:pPr>
        <w:pStyle w:val="3"/>
        <w:tabs>
          <w:tab w:val="left" w:pos="567"/>
          <w:tab w:val="left" w:pos="1134"/>
          <w:tab w:val="left" w:pos="1276"/>
        </w:tabs>
        <w:suppressAutoHyphens/>
        <w:spacing w:before="40"/>
        <w:ind w:firstLine="720"/>
        <w:jc w:val="both"/>
        <w:rPr>
          <w:sz w:val="24"/>
        </w:rPr>
      </w:pPr>
      <w:r>
        <w:rPr>
          <w:sz w:val="24"/>
          <w:szCs w:val="24"/>
        </w:rPr>
        <w:t>1.54.</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B15906" w:rsidRDefault="00B15906" w:rsidP="00B15906">
      <w:pPr>
        <w:pStyle w:val="3"/>
        <w:tabs>
          <w:tab w:val="left" w:pos="567"/>
          <w:tab w:val="left" w:pos="1134"/>
          <w:tab w:val="left" w:pos="1276"/>
        </w:tabs>
        <w:suppressAutoHyphens/>
        <w:spacing w:before="40"/>
        <w:ind w:firstLine="720"/>
        <w:jc w:val="both"/>
        <w:rPr>
          <w:sz w:val="24"/>
        </w:rPr>
      </w:pPr>
      <w:r>
        <w:rPr>
          <w:sz w:val="24"/>
        </w:rPr>
        <w:t xml:space="preserve">1.55.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B15906" w:rsidRDefault="00B15906" w:rsidP="00B15906">
      <w:pPr>
        <w:pStyle w:val="3"/>
        <w:tabs>
          <w:tab w:val="left" w:pos="567"/>
          <w:tab w:val="left" w:pos="1134"/>
          <w:tab w:val="left" w:pos="1276"/>
          <w:tab w:val="num" w:pos="1800"/>
        </w:tabs>
        <w:suppressAutoHyphens/>
        <w:spacing w:before="40"/>
        <w:ind w:firstLine="720"/>
        <w:jc w:val="both"/>
        <w:rPr>
          <w:sz w:val="24"/>
          <w:szCs w:val="24"/>
        </w:rPr>
      </w:pPr>
      <w:r>
        <w:rPr>
          <w:sz w:val="24"/>
          <w:szCs w:val="24"/>
        </w:rPr>
        <w:t>1.56.</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B15906" w:rsidRDefault="00B15906" w:rsidP="00B15906">
      <w:pPr>
        <w:pStyle w:val="3"/>
        <w:ind w:firstLine="708"/>
        <w:jc w:val="both"/>
        <w:rPr>
          <w:sz w:val="24"/>
          <w:szCs w:val="24"/>
        </w:rPr>
      </w:pPr>
      <w:r>
        <w:rPr>
          <w:sz w:val="24"/>
          <w:szCs w:val="24"/>
        </w:rPr>
        <w:t xml:space="preserve">1.57.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B15906" w:rsidRDefault="00B15906" w:rsidP="00B15906">
      <w:pPr>
        <w:pStyle w:val="3"/>
        <w:tabs>
          <w:tab w:val="left" w:pos="567"/>
          <w:tab w:val="left" w:pos="1134"/>
          <w:tab w:val="left" w:pos="1276"/>
          <w:tab w:val="num" w:pos="1800"/>
        </w:tabs>
        <w:suppressAutoHyphens/>
        <w:spacing w:before="40"/>
        <w:ind w:firstLine="720"/>
        <w:jc w:val="both"/>
        <w:rPr>
          <w:sz w:val="24"/>
          <w:szCs w:val="24"/>
        </w:rPr>
      </w:pPr>
      <w:r>
        <w:rPr>
          <w:sz w:val="24"/>
          <w:szCs w:val="24"/>
        </w:rPr>
        <w:t>1.58. Приведенные выше термины и определения могут употребляться как в единственном, так и во множественном числе.</w:t>
      </w:r>
    </w:p>
    <w:p w:rsidR="00B15906" w:rsidRDefault="00B15906" w:rsidP="00B15906">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B15906" w:rsidRDefault="00B15906" w:rsidP="00B15906">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B15906" w:rsidRDefault="00B15906" w:rsidP="00B15906"/>
    <w:p w:rsidR="00B15906" w:rsidRDefault="00B15906" w:rsidP="00B15906">
      <w:pPr>
        <w:numPr>
          <w:ilvl w:val="0"/>
          <w:numId w:val="8"/>
        </w:numPr>
        <w:tabs>
          <w:tab w:val="left" w:pos="0"/>
          <w:tab w:val="left" w:pos="1134"/>
        </w:tabs>
        <w:autoSpaceDE w:val="0"/>
        <w:autoSpaceDN w:val="0"/>
        <w:adjustRightInd w:val="0"/>
        <w:spacing w:after="120"/>
        <w:ind w:left="0" w:firstLine="709"/>
        <w:jc w:val="both"/>
      </w:pPr>
      <w:proofErr w:type="gramStart"/>
      <w:r>
        <w:t>В соответствии с условиями Договора Поставщик обязуется изготовить и поставить для сооружения энергоблоков № 1, № 2 Курской АЭС-2  комплект оборудования в соответствии со Спецификациями № 1 и № 2 (Приложения № 1.1 и № 1.2 к Договору (далее по тексту – «Оборудование»), в том числе:</w:t>
      </w:r>
      <w:proofErr w:type="gramEnd"/>
    </w:p>
    <w:p w:rsidR="00B15906" w:rsidRDefault="00B15906" w:rsidP="00B15906">
      <w:pPr>
        <w:jc w:val="both"/>
      </w:pPr>
      <w:proofErr w:type="gramStart"/>
      <w:r>
        <w:t>- разработать и/или доработать, согласовать рабочую конструкторскую документацию на Оборудование, ТУ, ТЗ в порядке и на условиях, предусмотренных настоящим Договором, а также в случаях, предусмотренных действующей нормативной документацией разработать и/или доработать,</w:t>
      </w:r>
      <w:r>
        <w:rPr>
          <w:rFonts w:eastAsia="Calibri"/>
          <w:sz w:val="28"/>
          <w:szCs w:val="28"/>
          <w:lang w:eastAsia="en-US"/>
        </w:rPr>
        <w:t xml:space="preserve"> </w:t>
      </w:r>
      <w:r>
        <w:t>согласовать в установленном порядке иную техническую документацию (технологическую, эксплуатационную) на Оборудование; согласовать ремонтную документацию на Оборудование в соответствии с СТО 1.1.1.01.0069;</w:t>
      </w:r>
      <w:proofErr w:type="gramEnd"/>
    </w:p>
    <w:p w:rsidR="00B15906" w:rsidRDefault="00B15906" w:rsidP="00B15906">
      <w:pPr>
        <w:tabs>
          <w:tab w:val="left" w:pos="0"/>
          <w:tab w:val="left" w:pos="1080"/>
        </w:tabs>
        <w:autoSpaceDE w:val="0"/>
        <w:autoSpaceDN w:val="0"/>
        <w:adjustRightInd w:val="0"/>
        <w:ind w:left="24" w:hanging="23"/>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B15906" w:rsidRDefault="00B15906" w:rsidP="00B15906">
      <w:pPr>
        <w:tabs>
          <w:tab w:val="left" w:pos="0"/>
        </w:tabs>
        <w:autoSpaceDE w:val="0"/>
        <w:autoSpaceDN w:val="0"/>
        <w:adjustRightInd w:val="0"/>
        <w:ind w:hanging="23"/>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w:t>
      </w:r>
      <w:r>
        <w:lastRenderedPageBreak/>
        <w:t xml:space="preserve">средство), </w:t>
      </w:r>
      <w:r>
        <w:rPr>
          <w:color w:val="000000"/>
        </w:rPr>
        <w:t>разгрузить Оборудование в месте назначения, указанном в Договоре (по требованию Покупателя, направленному в адрес Поставщика за 30 (Тридцать) дней до договорной даты поставки)</w:t>
      </w:r>
      <w:r>
        <w:rPr>
          <w:i/>
          <w:color w:val="000000"/>
        </w:rPr>
        <w:t xml:space="preserve">, </w:t>
      </w:r>
      <w:r>
        <w:t>передать</w:t>
      </w:r>
      <w:proofErr w:type="gramEnd"/>
      <w:r>
        <w:t xml:space="preserve"> Оборудование указанному Покупателем Грузополучателю, произвести </w:t>
      </w:r>
      <w:proofErr w:type="gramStart"/>
      <w:r>
        <w:t>шеф-монтаж</w:t>
      </w:r>
      <w:proofErr w:type="gramEnd"/>
      <w:r>
        <w:t xml:space="preserve"> Оборудования  на условиях, в объеме, в порядке и в сроки, предусмотренные Договором и приложениями к нему. </w:t>
      </w:r>
    </w:p>
    <w:p w:rsidR="00B15906" w:rsidRDefault="00B15906" w:rsidP="00B15906">
      <w:pPr>
        <w:tabs>
          <w:tab w:val="left" w:pos="0"/>
        </w:tabs>
        <w:autoSpaceDE w:val="0"/>
        <w:autoSpaceDN w:val="0"/>
        <w:adjustRightInd w:val="0"/>
        <w:ind w:firstLine="709"/>
        <w:jc w:val="both"/>
        <w:rPr>
          <w:spacing w:val="4"/>
        </w:rPr>
      </w:pPr>
      <w:r>
        <w:rPr>
          <w:spacing w:val="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B15906" w:rsidRDefault="00B15906" w:rsidP="00B15906">
      <w:pPr>
        <w:tabs>
          <w:tab w:val="left" w:pos="0"/>
        </w:tabs>
        <w:autoSpaceDE w:val="0"/>
        <w:autoSpaceDN w:val="0"/>
        <w:adjustRightInd w:val="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B15906" w:rsidRDefault="00B15906" w:rsidP="00B15906">
      <w:pPr>
        <w:tabs>
          <w:tab w:val="left" w:pos="0"/>
        </w:tabs>
        <w:autoSpaceDE w:val="0"/>
        <w:autoSpaceDN w:val="0"/>
        <w:adjustRightInd w:val="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марка (тип), маркировка (код </w:t>
      </w:r>
      <w:r>
        <w:rPr>
          <w:lang w:val="en-US"/>
        </w:rPr>
        <w:t>KKS</w:t>
      </w:r>
      <w:r>
        <w:t>), масса, номера чертежей и технических условий на изготовление и поставку Оборудования, а также иные требования к Оборудованию, указаны в Спецификациях № 1 и № 2 (Приложения № 1.1 и № 1.2 к Договору).</w:t>
      </w:r>
    </w:p>
    <w:p w:rsidR="00B15906" w:rsidRDefault="00B15906" w:rsidP="00B15906">
      <w:pPr>
        <w:shd w:val="clear" w:color="auto" w:fill="FFFFFF"/>
        <w:tabs>
          <w:tab w:val="left" w:pos="0"/>
        </w:tabs>
        <w:ind w:left="3643" w:firstLine="43"/>
        <w:jc w:val="both"/>
        <w:rPr>
          <w:b/>
        </w:rPr>
      </w:pPr>
    </w:p>
    <w:p w:rsidR="00B15906" w:rsidRDefault="00B15906" w:rsidP="00B15906">
      <w:pPr>
        <w:shd w:val="clear" w:color="auto" w:fill="FFFFFF"/>
        <w:tabs>
          <w:tab w:val="left" w:pos="0"/>
        </w:tabs>
        <w:ind w:left="3643" w:firstLine="43"/>
        <w:jc w:val="both"/>
        <w:rPr>
          <w:b/>
        </w:rPr>
      </w:pPr>
      <w:r>
        <w:rPr>
          <w:b/>
        </w:rPr>
        <w:t>Статья 3. Цена Договора</w:t>
      </w:r>
    </w:p>
    <w:p w:rsidR="00B15906" w:rsidRDefault="00B15906" w:rsidP="00B15906">
      <w:pPr>
        <w:pStyle w:val="210"/>
        <w:numPr>
          <w:ilvl w:val="0"/>
          <w:numId w:val="10"/>
        </w:numPr>
        <w:suppressLineNumbers/>
        <w:tabs>
          <w:tab w:val="left" w:pos="0"/>
          <w:tab w:val="left" w:pos="1134"/>
        </w:tabs>
        <w:suppressAutoHyphens/>
        <w:spacing w:after="0"/>
        <w:ind w:left="0" w:right="23" w:firstLine="709"/>
        <w:rPr>
          <w:szCs w:val="24"/>
        </w:rPr>
      </w:pPr>
      <w:r>
        <w:rPr>
          <w:szCs w:val="24"/>
        </w:rPr>
        <w:t>Цена Договора в текущем уровне цен составляет:</w:t>
      </w:r>
    </w:p>
    <w:tbl>
      <w:tblPr>
        <w:tblW w:w="10299" w:type="dxa"/>
        <w:tblLook w:val="01E0" w:firstRow="1" w:lastRow="1" w:firstColumn="1" w:lastColumn="1" w:noHBand="0" w:noVBand="0"/>
      </w:tblPr>
      <w:tblGrid>
        <w:gridCol w:w="320"/>
        <w:gridCol w:w="10731"/>
      </w:tblGrid>
      <w:tr w:rsidR="00B15906" w:rsidTr="00B15906">
        <w:trPr>
          <w:trHeight w:val="624"/>
        </w:trPr>
        <w:tc>
          <w:tcPr>
            <w:tcW w:w="534" w:type="dxa"/>
            <w:hideMark/>
          </w:tcPr>
          <w:p w:rsidR="00B15906" w:rsidRDefault="00B15906">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B15906" w:rsidRDefault="00B15906">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B15906" w:rsidTr="00B15906">
        <w:trPr>
          <w:trHeight w:val="624"/>
        </w:trPr>
        <w:tc>
          <w:tcPr>
            <w:tcW w:w="534" w:type="dxa"/>
            <w:hideMark/>
          </w:tcPr>
          <w:p w:rsidR="00B15906" w:rsidRDefault="00B15906">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B15906" w:rsidRDefault="00B15906">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B15906" w:rsidTr="00B15906">
        <w:trPr>
          <w:trHeight w:val="624"/>
        </w:trPr>
        <w:tc>
          <w:tcPr>
            <w:tcW w:w="534" w:type="dxa"/>
            <w:hideMark/>
          </w:tcPr>
          <w:p w:rsidR="00B15906" w:rsidRDefault="00B15906">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B15906" w:rsidRDefault="00B15906">
            <w:pPr>
              <w:pStyle w:val="210"/>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p w:rsidR="00B15906" w:rsidRDefault="00B15906">
            <w:pPr>
              <w:pStyle w:val="210"/>
              <w:suppressLineNumbers/>
              <w:tabs>
                <w:tab w:val="left" w:pos="0"/>
              </w:tabs>
              <w:suppressAutoHyphens/>
              <w:spacing w:after="0"/>
              <w:ind w:left="0" w:right="24" w:hanging="108"/>
              <w:jc w:val="left"/>
            </w:pPr>
            <w:r>
              <w:t>В том числе:</w:t>
            </w:r>
          </w:p>
          <w:p w:rsidR="00B15906" w:rsidRDefault="00B15906">
            <w:pPr>
              <w:pStyle w:val="210"/>
              <w:suppressLineNumbers/>
              <w:tabs>
                <w:tab w:val="left" w:pos="0"/>
              </w:tabs>
              <w:suppressAutoHyphens/>
              <w:spacing w:after="0"/>
              <w:ind w:left="0" w:right="912" w:hanging="108"/>
            </w:pPr>
            <w:proofErr w:type="gramStart"/>
            <w:r>
              <w:t>- для энергоблока № 1 Курской АЭС-2 по Спецификации № 1 (Приложение № 1.1 к Договору) в текущем уровне цен составляет:</w:t>
            </w:r>
            <w:proofErr w:type="gramEnd"/>
          </w:p>
          <w:tbl>
            <w:tblPr>
              <w:tblW w:w="10299" w:type="dxa"/>
              <w:tblLook w:val="01E0" w:firstRow="1" w:lastRow="1" w:firstColumn="1" w:lastColumn="1" w:noHBand="0" w:noVBand="0"/>
            </w:tblPr>
            <w:tblGrid>
              <w:gridCol w:w="10515"/>
            </w:tblGrid>
            <w:tr w:rsidR="00B15906">
              <w:trPr>
                <w:trHeight w:val="624"/>
              </w:trPr>
              <w:tc>
                <w:tcPr>
                  <w:tcW w:w="9765" w:type="dxa"/>
                  <w:hideMark/>
                </w:tcPr>
                <w:p w:rsidR="00B15906" w:rsidRDefault="00B15906">
                  <w:pPr>
                    <w:pStyle w:val="210"/>
                    <w:suppressLineNumbers/>
                    <w:tabs>
                      <w:tab w:val="left" w:pos="0"/>
                    </w:tabs>
                    <w:suppressAutoHyphens/>
                    <w:spacing w:after="0"/>
                    <w:ind w:left="0" w:right="804" w:hanging="108"/>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B15906">
              <w:trPr>
                <w:trHeight w:val="624"/>
              </w:trPr>
              <w:tc>
                <w:tcPr>
                  <w:tcW w:w="9765" w:type="dxa"/>
                </w:tcPr>
                <w:p w:rsidR="00B15906" w:rsidRDefault="00B15906">
                  <w:pPr>
                    <w:pStyle w:val="210"/>
                    <w:suppressLineNumbers/>
                    <w:tabs>
                      <w:tab w:val="left" w:pos="0"/>
                    </w:tabs>
                    <w:suppressAutoHyphens/>
                    <w:spacing w:after="0"/>
                    <w:ind w:left="0" w:right="80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 рублей 00 копеек</w:t>
                  </w:r>
                  <w:r>
                    <w:rPr>
                      <w:szCs w:val="24"/>
                    </w:rPr>
                    <w:t>;</w:t>
                  </w:r>
                </w:p>
                <w:p w:rsidR="00B15906" w:rsidRDefault="00B15906">
                  <w:pPr>
                    <w:pStyle w:val="210"/>
                    <w:suppressLineNumbers/>
                    <w:tabs>
                      <w:tab w:val="left" w:pos="0"/>
                    </w:tabs>
                    <w:suppressAutoHyphens/>
                    <w:spacing w:after="0"/>
                    <w:ind w:left="0" w:right="804" w:hanging="108"/>
                    <w:jc w:val="left"/>
                    <w:rPr>
                      <w:szCs w:val="24"/>
                    </w:rPr>
                  </w:pPr>
                </w:p>
                <w:p w:rsidR="00B15906" w:rsidRDefault="00B15906">
                  <w:pPr>
                    <w:pStyle w:val="210"/>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B15906" w:rsidRDefault="00B15906">
                  <w:pPr>
                    <w:pStyle w:val="210"/>
                    <w:suppressLineNumbers/>
                    <w:tabs>
                      <w:tab w:val="left" w:pos="0"/>
                    </w:tabs>
                    <w:suppressAutoHyphens/>
                    <w:spacing w:after="0"/>
                    <w:ind w:left="0" w:right="804" w:hanging="108"/>
                    <w:jc w:val="left"/>
                  </w:pPr>
                </w:p>
                <w:p w:rsidR="00B15906" w:rsidRDefault="00B15906">
                  <w:pPr>
                    <w:pStyle w:val="210"/>
                    <w:suppressLineNumbers/>
                    <w:tabs>
                      <w:tab w:val="left" w:pos="0"/>
                    </w:tabs>
                    <w:suppressAutoHyphens/>
                    <w:spacing w:after="0"/>
                    <w:ind w:left="0" w:right="804" w:hanging="108"/>
                  </w:pPr>
                  <w:proofErr w:type="gramStart"/>
                  <w:r>
                    <w:t>- для энергоблока № 2 Курской АЭС-2 по Спецификации № 2 (Приложение № 1.2 к Договору) в текущем уровне цен составляет:</w:t>
                  </w:r>
                  <w:proofErr w:type="gramEnd"/>
                </w:p>
                <w:tbl>
                  <w:tblPr>
                    <w:tblW w:w="10299" w:type="dxa"/>
                    <w:tblLook w:val="01E0" w:firstRow="1" w:lastRow="1" w:firstColumn="1" w:lastColumn="1" w:noHBand="0" w:noVBand="0"/>
                  </w:tblPr>
                  <w:tblGrid>
                    <w:gridCol w:w="10299"/>
                  </w:tblGrid>
                  <w:tr w:rsidR="00B15906">
                    <w:trPr>
                      <w:trHeight w:val="624"/>
                    </w:trPr>
                    <w:tc>
                      <w:tcPr>
                        <w:tcW w:w="9765" w:type="dxa"/>
                        <w:hideMark/>
                      </w:tcPr>
                      <w:p w:rsidR="00B15906" w:rsidRDefault="00B15906">
                        <w:pPr>
                          <w:pStyle w:val="210"/>
                          <w:suppressLineNumbers/>
                          <w:tabs>
                            <w:tab w:val="left" w:pos="0"/>
                          </w:tabs>
                          <w:suppressAutoHyphens/>
                          <w:spacing w:after="0"/>
                          <w:ind w:left="0" w:right="80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B15906">
                    <w:trPr>
                      <w:trHeight w:val="624"/>
                    </w:trPr>
                    <w:tc>
                      <w:tcPr>
                        <w:tcW w:w="9765" w:type="dxa"/>
                      </w:tcPr>
                      <w:p w:rsidR="00B15906" w:rsidRDefault="00B15906">
                        <w:pPr>
                          <w:pStyle w:val="210"/>
                          <w:suppressLineNumbers/>
                          <w:tabs>
                            <w:tab w:val="left" w:pos="0"/>
                          </w:tabs>
                          <w:suppressAutoHyphens/>
                          <w:spacing w:after="0"/>
                          <w:ind w:left="0" w:right="80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 рублей 00 копеек</w:t>
                        </w:r>
                        <w:r>
                          <w:rPr>
                            <w:szCs w:val="24"/>
                          </w:rPr>
                          <w:t>;</w:t>
                        </w:r>
                      </w:p>
                      <w:p w:rsidR="00B15906" w:rsidRDefault="00B15906">
                        <w:pPr>
                          <w:pStyle w:val="210"/>
                          <w:suppressLineNumbers/>
                          <w:tabs>
                            <w:tab w:val="left" w:pos="0"/>
                          </w:tabs>
                          <w:suppressAutoHyphens/>
                          <w:spacing w:after="0"/>
                          <w:ind w:left="0" w:right="804" w:hanging="108"/>
                          <w:jc w:val="left"/>
                          <w:rPr>
                            <w:szCs w:val="24"/>
                          </w:rPr>
                        </w:pPr>
                      </w:p>
                      <w:p w:rsidR="00B15906" w:rsidRDefault="00B15906">
                        <w:pPr>
                          <w:pStyle w:val="210"/>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B15906" w:rsidRDefault="00B15906">
                        <w:pPr>
                          <w:pStyle w:val="210"/>
                          <w:suppressLineNumbers/>
                          <w:tabs>
                            <w:tab w:val="left" w:pos="0"/>
                          </w:tabs>
                          <w:suppressAutoHyphens/>
                          <w:spacing w:after="0"/>
                          <w:ind w:left="0" w:right="804" w:hanging="108"/>
                          <w:jc w:val="left"/>
                          <w:rPr>
                            <w:szCs w:val="24"/>
                          </w:rPr>
                        </w:pPr>
                      </w:p>
                    </w:tc>
                  </w:tr>
                </w:tbl>
                <w:p w:rsidR="00B15906" w:rsidRDefault="00B15906">
                  <w:pPr>
                    <w:pStyle w:val="210"/>
                    <w:suppressLineNumbers/>
                    <w:tabs>
                      <w:tab w:val="left" w:pos="0"/>
                    </w:tabs>
                    <w:suppressAutoHyphens/>
                    <w:spacing w:after="0"/>
                    <w:ind w:left="0" w:right="804" w:hanging="108"/>
                    <w:jc w:val="left"/>
                    <w:rPr>
                      <w:szCs w:val="24"/>
                    </w:rPr>
                  </w:pPr>
                </w:p>
              </w:tc>
            </w:tr>
          </w:tbl>
          <w:p w:rsidR="00B15906" w:rsidRDefault="00B15906">
            <w:pPr>
              <w:pStyle w:val="210"/>
              <w:suppressLineNumbers/>
              <w:tabs>
                <w:tab w:val="left" w:pos="0"/>
              </w:tabs>
              <w:suppressAutoHyphens/>
              <w:spacing w:after="0"/>
              <w:ind w:left="0" w:right="24" w:hanging="108"/>
              <w:jc w:val="left"/>
              <w:rPr>
                <w:szCs w:val="24"/>
              </w:rPr>
            </w:pPr>
          </w:p>
        </w:tc>
      </w:tr>
    </w:tbl>
    <w:p w:rsidR="00B15906" w:rsidRDefault="00B15906" w:rsidP="00B15906">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B15906" w:rsidRDefault="00B15906" w:rsidP="00B15906">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B15906" w:rsidRDefault="00B15906" w:rsidP="00B15906">
      <w:pPr>
        <w:pStyle w:val="21"/>
        <w:numPr>
          <w:ilvl w:val="0"/>
          <w:numId w:val="12"/>
        </w:numPr>
        <w:tabs>
          <w:tab w:val="left" w:pos="0"/>
          <w:tab w:val="left" w:pos="284"/>
        </w:tabs>
        <w:spacing w:after="60" w:line="240" w:lineRule="auto"/>
        <w:ind w:left="0" w:right="113" w:firstLine="0"/>
        <w:jc w:val="both"/>
        <w:rPr>
          <w:bCs/>
        </w:rPr>
      </w:pPr>
      <w:r>
        <w:rPr>
          <w:bCs/>
        </w:rPr>
        <w:lastRenderedPageBreak/>
        <w:t>разработкой и/или доработкой, предоставлением и согласованием технической документации (в том числе ТУ/ТЗ) на Оборудование в объеме и сроки, указанные в настоящем Договоре;</w:t>
      </w:r>
    </w:p>
    <w:p w:rsidR="00B15906" w:rsidRDefault="00B15906" w:rsidP="00B15906">
      <w:pPr>
        <w:pStyle w:val="21"/>
        <w:numPr>
          <w:ilvl w:val="0"/>
          <w:numId w:val="12"/>
        </w:numPr>
        <w:tabs>
          <w:tab w:val="left" w:pos="0"/>
          <w:tab w:val="left" w:pos="284"/>
        </w:tabs>
        <w:spacing w:after="60" w:line="240" w:lineRule="auto"/>
        <w:ind w:left="0" w:right="113" w:firstLine="0"/>
        <w:jc w:val="both"/>
        <w:rPr>
          <w:bCs/>
        </w:rPr>
      </w:pPr>
      <w:r>
        <w:rPr>
          <w:bCs/>
        </w:rPr>
        <w:t>предоставлением ИДП;</w:t>
      </w:r>
    </w:p>
    <w:p w:rsidR="00B15906" w:rsidRDefault="00B15906" w:rsidP="00B15906">
      <w:pPr>
        <w:tabs>
          <w:tab w:val="left" w:pos="0"/>
          <w:tab w:val="left" w:pos="1080"/>
        </w:tabs>
        <w:autoSpaceDE w:val="0"/>
        <w:autoSpaceDN w:val="0"/>
        <w:adjustRightInd w:val="0"/>
        <w:ind w:left="24"/>
        <w:contextualSpacing/>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B15906" w:rsidRDefault="00B15906" w:rsidP="00B15906">
      <w:pPr>
        <w:pStyle w:val="21"/>
        <w:numPr>
          <w:ilvl w:val="0"/>
          <w:numId w:val="12"/>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B15906" w:rsidRDefault="00B15906" w:rsidP="00B15906">
      <w:pPr>
        <w:pStyle w:val="21"/>
        <w:numPr>
          <w:ilvl w:val="0"/>
          <w:numId w:val="12"/>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B15906" w:rsidRDefault="00B15906" w:rsidP="00B15906">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B15906" w:rsidRDefault="00B15906" w:rsidP="00B15906">
      <w:pPr>
        <w:pStyle w:val="21"/>
        <w:numPr>
          <w:ilvl w:val="0"/>
          <w:numId w:val="12"/>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B15906" w:rsidRDefault="00B15906" w:rsidP="00B15906">
      <w:pPr>
        <w:pStyle w:val="21"/>
        <w:numPr>
          <w:ilvl w:val="0"/>
          <w:numId w:val="12"/>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B15906" w:rsidRDefault="00B15906" w:rsidP="00B15906">
      <w:pPr>
        <w:pStyle w:val="21"/>
        <w:numPr>
          <w:ilvl w:val="0"/>
          <w:numId w:val="12"/>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B15906" w:rsidRDefault="00B15906" w:rsidP="00B15906">
      <w:pPr>
        <w:pStyle w:val="21"/>
        <w:numPr>
          <w:ilvl w:val="0"/>
          <w:numId w:val="12"/>
        </w:numPr>
        <w:tabs>
          <w:tab w:val="left" w:pos="0"/>
          <w:tab w:val="left" w:pos="284"/>
        </w:tabs>
        <w:spacing w:after="60" w:line="240" w:lineRule="auto"/>
        <w:ind w:left="0" w:right="113" w:firstLine="0"/>
        <w:jc w:val="both"/>
        <w:rPr>
          <w:bCs/>
        </w:rPr>
      </w:pPr>
      <w:r>
        <w:rPr>
          <w:bCs/>
        </w:rPr>
        <w:t>страхованием Оборудования как это определено условиями настоящего Договора;</w:t>
      </w:r>
    </w:p>
    <w:p w:rsidR="00B15906" w:rsidRDefault="00B15906" w:rsidP="00B15906">
      <w:pPr>
        <w:pStyle w:val="21"/>
        <w:numPr>
          <w:ilvl w:val="0"/>
          <w:numId w:val="12"/>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B15906" w:rsidRDefault="00B15906" w:rsidP="00B15906">
      <w:pPr>
        <w:pStyle w:val="21"/>
        <w:numPr>
          <w:ilvl w:val="0"/>
          <w:numId w:val="14"/>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гарантийный период;</w:t>
      </w:r>
    </w:p>
    <w:p w:rsidR="00B15906" w:rsidRDefault="00B15906" w:rsidP="00B15906">
      <w:pPr>
        <w:pStyle w:val="21"/>
        <w:numPr>
          <w:ilvl w:val="0"/>
          <w:numId w:val="14"/>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иных подлежащих возврату приспособлений для крепежа, погрузки и разгрузки;</w:t>
      </w:r>
    </w:p>
    <w:p w:rsidR="00B15906" w:rsidRDefault="00B15906" w:rsidP="00B15906">
      <w:pPr>
        <w:numPr>
          <w:ilvl w:val="0"/>
          <w:numId w:val="12"/>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B15906" w:rsidRDefault="00B15906" w:rsidP="00B15906">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B15906" w:rsidRDefault="00B15906" w:rsidP="00B15906">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B15906" w:rsidRDefault="00B15906" w:rsidP="00B15906">
      <w:pPr>
        <w:tabs>
          <w:tab w:val="left" w:pos="0"/>
          <w:tab w:val="left" w:pos="1276"/>
        </w:tabs>
        <w:autoSpaceDE w:val="0"/>
        <w:autoSpaceDN w:val="0"/>
        <w:adjustRightInd w:val="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B15906" w:rsidRDefault="00B15906" w:rsidP="00B15906">
      <w:pPr>
        <w:tabs>
          <w:tab w:val="left" w:pos="0"/>
          <w:tab w:val="left" w:pos="1276"/>
        </w:tabs>
        <w:autoSpaceDE w:val="0"/>
        <w:autoSpaceDN w:val="0"/>
        <w:adjustRightInd w:val="0"/>
        <w:ind w:firstLine="709"/>
        <w:jc w:val="both"/>
        <w:rPr>
          <w:bCs/>
        </w:rPr>
      </w:pPr>
    </w:p>
    <w:p w:rsidR="00B15906" w:rsidRDefault="00B15906" w:rsidP="00B15906">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B15906" w:rsidRDefault="00B15906" w:rsidP="00B15906">
      <w:pPr>
        <w:shd w:val="clear" w:color="auto" w:fill="FFFFFF"/>
        <w:tabs>
          <w:tab w:val="left" w:pos="0"/>
        </w:tabs>
        <w:ind w:left="120"/>
        <w:jc w:val="center"/>
        <w:rPr>
          <w:b/>
          <w:bCs/>
          <w:spacing w:val="-1"/>
        </w:rPr>
      </w:pPr>
    </w:p>
    <w:p w:rsidR="00B15906" w:rsidRDefault="00B15906" w:rsidP="00B15906">
      <w:pPr>
        <w:pStyle w:val="af0"/>
        <w:widowControl w:val="0"/>
        <w:tabs>
          <w:tab w:val="left" w:pos="0"/>
        </w:tabs>
        <w:suppressAutoHyphens/>
        <w:spacing w:after="0"/>
        <w:ind w:left="0" w:firstLine="709"/>
        <w:jc w:val="both"/>
        <w:rPr>
          <w:bCs/>
          <w:szCs w:val="28"/>
          <w:lang w:val="en-US"/>
        </w:rPr>
      </w:pPr>
      <w:r>
        <w:rPr>
          <w:bCs/>
          <w:szCs w:val="28"/>
        </w:rPr>
        <w:t>4.1. Покупатель оплачивает Поставщику сумму равную Цене Договора следующим образом:</w:t>
      </w:r>
    </w:p>
    <w:p w:rsidR="00B15906" w:rsidRDefault="00B15906" w:rsidP="00B15906">
      <w:pPr>
        <w:widowControl w:val="0"/>
        <w:tabs>
          <w:tab w:val="left" w:pos="0"/>
        </w:tabs>
        <w:suppressAutoHyphens/>
        <w:ind w:firstLine="720"/>
        <w:jc w:val="both"/>
        <w:rPr>
          <w:bCs/>
        </w:rPr>
      </w:pPr>
      <w:r>
        <w:rPr>
          <w:bCs/>
        </w:rPr>
        <w:lastRenderedPageBreak/>
        <w:t>4.1.1.</w:t>
      </w:r>
      <w:r>
        <w:rPr>
          <w:bCs/>
          <w:i/>
        </w:rPr>
        <w:t xml:space="preserve"> </w:t>
      </w:r>
      <w:r>
        <w:rPr>
          <w:bCs/>
        </w:rPr>
        <w:t>Авансовые платежи:</w:t>
      </w:r>
    </w:p>
    <w:p w:rsidR="00B15906" w:rsidRDefault="00B15906" w:rsidP="00B15906">
      <w:pPr>
        <w:widowControl w:val="0"/>
        <w:tabs>
          <w:tab w:val="left" w:pos="0"/>
        </w:tabs>
        <w:suppressAutoHyphens/>
        <w:ind w:firstLine="720"/>
        <w:jc w:val="both"/>
        <w:rPr>
          <w:bCs/>
        </w:rPr>
      </w:pPr>
      <w:r>
        <w:rPr>
          <w:bCs/>
        </w:rPr>
        <w:t>4.1.1.1. По Спецификации № 1 (Приложение № 1.1 к Договору):</w:t>
      </w:r>
    </w:p>
    <w:p w:rsidR="00B15906" w:rsidRDefault="00B15906" w:rsidP="00B15906">
      <w:pPr>
        <w:widowControl w:val="0"/>
        <w:tabs>
          <w:tab w:val="left" w:pos="0"/>
        </w:tabs>
        <w:suppressAutoHyphens/>
        <w:ind w:firstLine="720"/>
        <w:jc w:val="both"/>
      </w:pPr>
      <w:proofErr w:type="gramStart"/>
      <w:r>
        <w:rPr>
          <w:bCs/>
        </w:rPr>
        <w:t xml:space="preserve">1-й (первый) авансовый платеж в размере </w:t>
      </w:r>
      <w:r w:rsidR="000C5D4C" w:rsidRPr="000C5D4C">
        <w:rPr>
          <w:b/>
          <w:bCs/>
        </w:rPr>
        <w:t>0,5</w:t>
      </w:r>
      <w:r w:rsidRPr="000C5D4C">
        <w:rPr>
          <w:b/>
          <w:bCs/>
        </w:rPr>
        <w:t>% (</w:t>
      </w:r>
      <w:r w:rsidR="000C5D4C" w:rsidRPr="000C5D4C">
        <w:rPr>
          <w:b/>
          <w:bCs/>
        </w:rPr>
        <w:t xml:space="preserve">ноль целых пять десятых </w:t>
      </w:r>
      <w:r w:rsidRPr="000C5D4C">
        <w:rPr>
          <w:b/>
          <w:bCs/>
        </w:rPr>
        <w:t>процентов)</w:t>
      </w:r>
      <w:r>
        <w:rPr>
          <w:bCs/>
        </w:rPr>
        <w:t xml:space="preserve"> от суммы Спецификации № 1 (Приложение №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w:t>
      </w:r>
      <w:proofErr w:type="gramEnd"/>
      <w:r>
        <w:rPr>
          <w:bCs/>
        </w:rPr>
        <w:t xml:space="preserve"> условиями, предусмотренными Договором</w:t>
      </w:r>
      <w:r>
        <w:t>. До представления указанных обеспечений Покупатель не производит выплату авансового платежа.</w:t>
      </w:r>
    </w:p>
    <w:p w:rsidR="00B15906" w:rsidRDefault="00B15906" w:rsidP="00B15906">
      <w:pPr>
        <w:ind w:firstLine="720"/>
        <w:jc w:val="both"/>
      </w:pPr>
      <w:proofErr w:type="gramStart"/>
      <w:r>
        <w:rPr>
          <w:bCs/>
        </w:rPr>
        <w:t xml:space="preserve">2-й (второй) авансовый платеж в размере </w:t>
      </w:r>
      <w:r w:rsidR="000C5D4C" w:rsidRPr="000C5D4C">
        <w:rPr>
          <w:b/>
          <w:bCs/>
        </w:rPr>
        <w:t>29,5</w:t>
      </w:r>
      <w:r w:rsidRPr="000C5D4C">
        <w:rPr>
          <w:b/>
          <w:bCs/>
        </w:rPr>
        <w:t> % (</w:t>
      </w:r>
      <w:r w:rsidR="000C5D4C" w:rsidRPr="000C5D4C">
        <w:rPr>
          <w:b/>
          <w:bCs/>
        </w:rPr>
        <w:t xml:space="preserve">двадцать девять целых пять десятых </w:t>
      </w:r>
      <w:r w:rsidRPr="000C5D4C">
        <w:rPr>
          <w:b/>
          <w:bCs/>
        </w:rPr>
        <w:t>процентов)</w:t>
      </w:r>
      <w:r>
        <w:rPr>
          <w:bCs/>
        </w:rPr>
        <w:t xml:space="preserve"> от суммы Спецификации №1 (Приложение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w:t>
      </w:r>
      <w:proofErr w:type="gramEnd"/>
      <w:r>
        <w:rPr>
          <w:bCs/>
        </w:rPr>
        <w:t xml:space="preserve"> с условиями, предусмотренными Договором и согласования и утверждения ТУ (ТЗ) и РКД в порядке, установленном Договором, но в любом случае </w:t>
      </w:r>
      <w:r w:rsidRPr="000C5D4C">
        <w:rPr>
          <w:b/>
          <w:bCs/>
        </w:rPr>
        <w:t xml:space="preserve">не ранее </w:t>
      </w:r>
      <w:r w:rsidR="0004186F">
        <w:rPr>
          <w:b/>
          <w:bCs/>
        </w:rPr>
        <w:t>30.04.2016г.</w:t>
      </w:r>
      <w:r>
        <w:rPr>
          <w:bCs/>
        </w:rPr>
        <w:t xml:space="preserve"> (</w:t>
      </w:r>
      <w:r>
        <w:rPr>
          <w:bCs/>
          <w:i/>
        </w:rPr>
        <w:t>указывается конкретная дата, которая должна быть ранее даты поставки</w:t>
      </w:r>
      <w:r>
        <w:rPr>
          <w:bCs/>
        </w:rPr>
        <w:t>).</w:t>
      </w:r>
      <w:r>
        <w:t xml:space="preserve"> До представления указанных обеспечений, согласований и утверждений Покупатель не производит выплату авансового платежа.</w:t>
      </w:r>
    </w:p>
    <w:p w:rsidR="00B15906" w:rsidRDefault="00B15906" w:rsidP="00B15906">
      <w:pPr>
        <w:pStyle w:val="af0"/>
        <w:widowControl w:val="0"/>
        <w:tabs>
          <w:tab w:val="left" w:pos="0"/>
        </w:tabs>
        <w:suppressAutoHyphens/>
        <w:spacing w:after="0"/>
        <w:ind w:left="0" w:firstLine="709"/>
        <w:jc w:val="both"/>
        <w:rPr>
          <w:bCs/>
          <w:i/>
        </w:rPr>
      </w:pPr>
      <w:r>
        <w:rPr>
          <w:bCs/>
          <w:i/>
        </w:rPr>
        <w:t>Общий (суммарный) размер авансовых платежей не может превышать 30% (Тридцать процентов) от суммы Спецификации № 1 (Приложение № 1.1 к Договору).</w:t>
      </w:r>
    </w:p>
    <w:p w:rsidR="00B15906" w:rsidRDefault="00B15906" w:rsidP="00B15906">
      <w:pPr>
        <w:ind w:firstLine="709"/>
        <w:jc w:val="both"/>
        <w:rPr>
          <w:bCs/>
        </w:rPr>
      </w:pPr>
      <w:r>
        <w:t>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(Приложение № 10 к Договору).</w:t>
      </w:r>
    </w:p>
    <w:p w:rsidR="00B15906" w:rsidRDefault="00B15906" w:rsidP="00B15906">
      <w:pPr>
        <w:ind w:firstLine="708"/>
        <w:jc w:val="both"/>
      </w:pPr>
      <w:r>
        <w:t xml:space="preserve">Поставщик в соответствии с Налоговым кодексом Российской Федерации в течение 5 (Пяти) календарных дней </w:t>
      </w:r>
      <w:proofErr w:type="gramStart"/>
      <w:r>
        <w:t>с даты оплаты</w:t>
      </w:r>
      <w:proofErr w:type="gramEnd"/>
      <w:r>
        <w:t xml:space="preserve"> авансового платежа предоставит Покупателю счет-фактуру на сумму полученного аванса.</w:t>
      </w:r>
    </w:p>
    <w:p w:rsidR="00B15906" w:rsidRDefault="00B15906" w:rsidP="00B15906">
      <w:pPr>
        <w:widowControl w:val="0"/>
        <w:tabs>
          <w:tab w:val="left" w:pos="0"/>
        </w:tabs>
        <w:suppressAutoHyphens/>
        <w:ind w:firstLine="709"/>
        <w:jc w:val="both"/>
        <w:rPr>
          <w:bCs/>
        </w:rPr>
      </w:pPr>
      <w:r>
        <w:rPr>
          <w:bCs/>
        </w:rPr>
        <w:t xml:space="preserve">Стороны договорились, что в соответствии с ч. 4 ст. 328 Гражданского кодекса </w:t>
      </w:r>
      <w:r>
        <w:t xml:space="preserve">Российской Федерации </w:t>
      </w:r>
      <w:r>
        <w:rPr>
          <w:bCs/>
        </w:rPr>
        <w:t>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15906" w:rsidRDefault="00B15906" w:rsidP="00B15906">
      <w:pPr>
        <w:widowControl w:val="0"/>
        <w:tabs>
          <w:tab w:val="left" w:pos="0"/>
        </w:tabs>
        <w:suppressAutoHyphens/>
        <w:ind w:firstLine="720"/>
        <w:jc w:val="both"/>
        <w:rPr>
          <w:bCs/>
        </w:rPr>
      </w:pPr>
      <w:r>
        <w:rPr>
          <w:bCs/>
        </w:rPr>
        <w:t>4.1.1.2. По Спецификации № 2 (Приложение № 1.2 к Договору):</w:t>
      </w:r>
    </w:p>
    <w:p w:rsidR="00B15906" w:rsidRDefault="00B15906" w:rsidP="00B15906">
      <w:pPr>
        <w:widowControl w:val="0"/>
        <w:tabs>
          <w:tab w:val="left" w:pos="0"/>
        </w:tabs>
        <w:suppressAutoHyphens/>
        <w:ind w:firstLine="720"/>
        <w:jc w:val="both"/>
      </w:pPr>
      <w:proofErr w:type="gramStart"/>
      <w:r>
        <w:rPr>
          <w:bCs/>
        </w:rPr>
        <w:t xml:space="preserve">1-й (первый) авансовый платеж в размере </w:t>
      </w:r>
      <w:r w:rsidR="000C5D4C" w:rsidRPr="000C5D4C">
        <w:rPr>
          <w:b/>
          <w:bCs/>
        </w:rPr>
        <w:t>0,5% (ноль целых пять десятых процентов)</w:t>
      </w:r>
      <w:r w:rsidR="000C5D4C">
        <w:rPr>
          <w:bCs/>
        </w:rPr>
        <w:t xml:space="preserve"> </w:t>
      </w:r>
      <w:r>
        <w:rPr>
          <w:bCs/>
        </w:rPr>
        <w:t>от суммы Спецификации № 2 (Приложение №1.2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w:t>
      </w:r>
      <w:bookmarkStart w:id="0" w:name="_GoBack"/>
      <w:bookmarkEnd w:id="0"/>
      <w:r>
        <w:rPr>
          <w:bCs/>
        </w:rPr>
        <w:t xml:space="preserve"> Поставщиком обеспечения исполнения Договора и обеспечения возврата соответствующего аванса в соответствии с</w:t>
      </w:r>
      <w:proofErr w:type="gramEnd"/>
      <w:r>
        <w:rPr>
          <w:bCs/>
        </w:rPr>
        <w:t xml:space="preserve"> условиями, предусмотренными договором</w:t>
      </w:r>
      <w:r>
        <w:t>. До представления указанных обеспечений Покупатель не производит выплату авансового платежа.</w:t>
      </w:r>
    </w:p>
    <w:p w:rsidR="00B15906" w:rsidRDefault="00B15906" w:rsidP="00B15906">
      <w:pPr>
        <w:ind w:firstLine="720"/>
        <w:jc w:val="both"/>
      </w:pPr>
      <w:proofErr w:type="gramStart"/>
      <w:r>
        <w:rPr>
          <w:bCs/>
        </w:rPr>
        <w:t xml:space="preserve">2-й (второй) авансовый платеж в размере </w:t>
      </w:r>
      <w:r w:rsidR="000C5D4C" w:rsidRPr="000C5D4C">
        <w:rPr>
          <w:b/>
          <w:bCs/>
        </w:rPr>
        <w:t>29,5 % (двадцать девять целых пять десятых процентов)</w:t>
      </w:r>
      <w:r>
        <w:rPr>
          <w:bCs/>
        </w:rPr>
        <w:t xml:space="preserve"> от суммы Спецификации №2 (Приложение №1.2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w:t>
      </w:r>
      <w:proofErr w:type="gramEnd"/>
      <w:r>
        <w:rPr>
          <w:bCs/>
        </w:rPr>
        <w:t xml:space="preserve"> с условиями, предусмотренными Договором и согласования и утверждения ТУ (ТЗ) и РКД в порядке, установленном Договором,  но в любом случае </w:t>
      </w:r>
      <w:r w:rsidRPr="000C5D4C">
        <w:rPr>
          <w:b/>
          <w:bCs/>
        </w:rPr>
        <w:t xml:space="preserve">не ранее </w:t>
      </w:r>
      <w:r w:rsidR="0004186F">
        <w:rPr>
          <w:b/>
          <w:bCs/>
        </w:rPr>
        <w:t>30.04.2016г.</w:t>
      </w:r>
      <w:r>
        <w:rPr>
          <w:bCs/>
        </w:rPr>
        <w:t xml:space="preserve"> (</w:t>
      </w:r>
      <w:r>
        <w:rPr>
          <w:bCs/>
          <w:i/>
        </w:rPr>
        <w:t>указывается конкретная дата, которая должна быть ранее даты поставки</w:t>
      </w:r>
      <w:r>
        <w:rPr>
          <w:bCs/>
        </w:rPr>
        <w:t>).</w:t>
      </w:r>
      <w:r>
        <w:t xml:space="preserve"> До представления </w:t>
      </w:r>
      <w:r>
        <w:lastRenderedPageBreak/>
        <w:t>указанных обеспечений, согласований и утверждений Покупатель не производит выплату авансового платежа.</w:t>
      </w:r>
    </w:p>
    <w:p w:rsidR="00B15906" w:rsidRDefault="00B15906" w:rsidP="00B15906">
      <w:pPr>
        <w:pStyle w:val="af0"/>
        <w:widowControl w:val="0"/>
        <w:tabs>
          <w:tab w:val="left" w:pos="0"/>
        </w:tabs>
        <w:suppressAutoHyphens/>
        <w:spacing w:after="0"/>
        <w:ind w:left="0" w:firstLine="709"/>
        <w:jc w:val="both"/>
        <w:rPr>
          <w:bCs/>
          <w:i/>
        </w:rPr>
      </w:pPr>
      <w:r>
        <w:rPr>
          <w:bCs/>
          <w:i/>
        </w:rPr>
        <w:t>Общий (суммарный) размер авансовых платежей не может превышать 30% (Тридцать процентов) от суммы Спецификации № 2 (Приложение № 1.2 к Договору).</w:t>
      </w:r>
    </w:p>
    <w:p w:rsidR="00B15906" w:rsidRDefault="00B15906" w:rsidP="00B15906">
      <w:pPr>
        <w:ind w:firstLine="720"/>
        <w:jc w:val="both"/>
        <w:rPr>
          <w:bCs/>
        </w:rPr>
      </w:pPr>
      <w:r>
        <w:rPr>
          <w:bCs/>
        </w:rPr>
        <w:t xml:space="preserve">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w:t>
      </w:r>
      <w:r>
        <w:t>(Приложение № 10 к Договору).</w:t>
      </w:r>
    </w:p>
    <w:p w:rsidR="00B15906" w:rsidRDefault="00B15906" w:rsidP="00B15906">
      <w:pPr>
        <w:ind w:firstLine="708"/>
        <w:jc w:val="both"/>
      </w:pPr>
      <w:r>
        <w:t xml:space="preserve">Поставщик в соответствии с Налоговым кодексом Российской Федерации в течение 5 (Пяти) календарных дней </w:t>
      </w:r>
      <w:proofErr w:type="gramStart"/>
      <w:r>
        <w:t>с даты оплаты</w:t>
      </w:r>
      <w:proofErr w:type="gramEnd"/>
      <w:r>
        <w:t xml:space="preserve"> авансового платежа предоставит Покупателю счет-фактуру на сумму полученного аванса.</w:t>
      </w:r>
    </w:p>
    <w:p w:rsidR="00B15906" w:rsidRDefault="00B15906" w:rsidP="00B15906">
      <w:pPr>
        <w:pStyle w:val="af0"/>
        <w:widowControl w:val="0"/>
        <w:tabs>
          <w:tab w:val="left" w:pos="0"/>
        </w:tabs>
        <w:suppressAutoHyphens/>
        <w:spacing w:after="0"/>
        <w:ind w:left="0" w:firstLine="709"/>
        <w:jc w:val="both"/>
        <w:rPr>
          <w:bCs/>
        </w:rPr>
      </w:pPr>
      <w:r>
        <w:rPr>
          <w:bCs/>
        </w:rPr>
        <w:t xml:space="preserve">Стороны договорились, что в соответствии с ч. 4 ст. 328 Гражданского кодекса </w:t>
      </w:r>
      <w:r>
        <w:t xml:space="preserve">Российской Федерации </w:t>
      </w:r>
      <w:r>
        <w:rPr>
          <w:bCs/>
        </w:rPr>
        <w:t>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15906" w:rsidRDefault="00B15906" w:rsidP="00B15906">
      <w:pPr>
        <w:pStyle w:val="af0"/>
        <w:widowControl w:val="0"/>
        <w:tabs>
          <w:tab w:val="left" w:pos="0"/>
        </w:tabs>
        <w:suppressAutoHyphens/>
        <w:spacing w:after="0"/>
        <w:ind w:left="0" w:firstLine="709"/>
        <w:jc w:val="both"/>
        <w:rPr>
          <w:bCs/>
          <w:szCs w:val="28"/>
        </w:rPr>
      </w:pPr>
      <w:r>
        <w:rPr>
          <w:bCs/>
          <w:szCs w:val="28"/>
        </w:rPr>
        <w:t>4.1.2. </w:t>
      </w:r>
      <w:proofErr w:type="gramStart"/>
      <w:r>
        <w:rPr>
          <w:bCs/>
          <w:szCs w:val="28"/>
        </w:rPr>
        <w:t xml:space="preserve">Окончательный расчет за каждую поставленную комплектную единицу Оборудования в размере </w:t>
      </w:r>
      <w:r w:rsidR="000C5D4C" w:rsidRPr="000C5D4C">
        <w:rPr>
          <w:b/>
          <w:bCs/>
          <w:szCs w:val="28"/>
        </w:rPr>
        <w:t>70</w:t>
      </w:r>
      <w:r w:rsidRPr="000C5D4C">
        <w:rPr>
          <w:b/>
          <w:bCs/>
          <w:szCs w:val="28"/>
        </w:rPr>
        <w:t>%(</w:t>
      </w:r>
      <w:r w:rsidR="000C5D4C" w:rsidRPr="000C5D4C">
        <w:rPr>
          <w:b/>
          <w:bCs/>
          <w:szCs w:val="28"/>
        </w:rPr>
        <w:t xml:space="preserve">семьдесят </w:t>
      </w:r>
      <w:r w:rsidRPr="000C5D4C">
        <w:rPr>
          <w:b/>
          <w:bCs/>
          <w:szCs w:val="28"/>
        </w:rPr>
        <w:t>процентов)</w:t>
      </w:r>
      <w:r>
        <w:rPr>
          <w:bCs/>
          <w:szCs w:val="28"/>
        </w:rPr>
        <w:t xml:space="preserve">  от стоимости соответствующего Оборудования, указанной в Спецификациях № 1 и № 2 (Приложение № 1.1 и № 1.2 к Договору), производится Покупателем </w:t>
      </w:r>
      <w:r>
        <w:rPr>
          <w:bCs/>
          <w:szCs w:val="28"/>
          <w:lang w:val="en-US"/>
        </w:rPr>
        <w:t>c</w:t>
      </w:r>
      <w:r>
        <w:rPr>
          <w:bCs/>
          <w:szCs w:val="28"/>
        </w:rPr>
        <w:t xml:space="preserve"> зачетом выплаченного авансового платежа (авансовых платежей) путем перечисления денежных средств на расчетный счет Поставщика в течение 60 (Шестидесяти) рабочих дней с даты подписания Покупателем товарной накладной по форме</w:t>
      </w:r>
      <w:proofErr w:type="gramEnd"/>
      <w:r>
        <w:rPr>
          <w:bCs/>
          <w:szCs w:val="28"/>
        </w:rPr>
        <w:t xml:space="preserve"> ТОРГ-12 на соответствующее поставленное Оборудование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оформленного (</w:t>
      </w:r>
      <w:proofErr w:type="spellStart"/>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B15906" w:rsidRDefault="00B15906" w:rsidP="00B15906">
      <w:pPr>
        <w:pStyle w:val="af0"/>
        <w:widowControl w:val="0"/>
        <w:tabs>
          <w:tab w:val="left" w:pos="0"/>
        </w:tabs>
        <w:suppressAutoHyphens/>
        <w:spacing w:after="0"/>
        <w:ind w:left="0"/>
        <w:jc w:val="both"/>
        <w:rPr>
          <w:bCs/>
          <w:szCs w:val="28"/>
        </w:rPr>
      </w:pPr>
      <w:r>
        <w:rPr>
          <w:bCs/>
          <w:szCs w:val="28"/>
        </w:rPr>
        <w:t>- Счета Поставщика;</w:t>
      </w:r>
    </w:p>
    <w:p w:rsidR="00B15906" w:rsidRDefault="00B15906" w:rsidP="00B15906">
      <w:pPr>
        <w:pStyle w:val="af0"/>
        <w:widowControl w:val="0"/>
        <w:tabs>
          <w:tab w:val="left" w:pos="0"/>
        </w:tabs>
        <w:suppressAutoHyphens/>
        <w:spacing w:after="0"/>
        <w:ind w:left="0"/>
        <w:jc w:val="both"/>
        <w:rPr>
          <w:bCs/>
          <w:szCs w:val="28"/>
        </w:rPr>
      </w:pPr>
      <w:r>
        <w:rPr>
          <w:bCs/>
          <w:szCs w:val="28"/>
        </w:rPr>
        <w:t>- Счета-фактуры Поставщика – 1 экземпляр;</w:t>
      </w:r>
    </w:p>
    <w:p w:rsidR="00B15906" w:rsidRDefault="00B15906" w:rsidP="00B15906">
      <w:pPr>
        <w:pStyle w:val="af0"/>
        <w:widowControl w:val="0"/>
        <w:tabs>
          <w:tab w:val="left" w:pos="0"/>
        </w:tabs>
        <w:suppressAutoHyphens/>
        <w:spacing w:after="0"/>
        <w:ind w:left="0"/>
        <w:jc w:val="both"/>
        <w:rPr>
          <w:bCs/>
          <w:szCs w:val="28"/>
        </w:rPr>
      </w:pPr>
      <w:r>
        <w:rPr>
          <w:bCs/>
          <w:szCs w:val="28"/>
        </w:rPr>
        <w:t>- Транспортной накладной/ ТТН (форма 1-Т) – 1 экземпляр;</w:t>
      </w:r>
    </w:p>
    <w:p w:rsidR="00B15906" w:rsidRDefault="00B15906" w:rsidP="00B15906">
      <w:pPr>
        <w:pStyle w:val="af0"/>
        <w:widowControl w:val="0"/>
        <w:tabs>
          <w:tab w:val="left" w:pos="0"/>
        </w:tabs>
        <w:suppressAutoHyphens/>
        <w:spacing w:after="0"/>
        <w:ind w:left="0"/>
        <w:jc w:val="both"/>
        <w:rPr>
          <w:bCs/>
          <w:szCs w:val="28"/>
        </w:rPr>
      </w:pPr>
      <w:r>
        <w:rPr>
          <w:bCs/>
          <w:szCs w:val="28"/>
        </w:rPr>
        <w:t xml:space="preserve">- Товарной накладной (ТОРГ-12) – 2 экземпляра; </w:t>
      </w:r>
    </w:p>
    <w:p w:rsidR="00B15906" w:rsidRDefault="00B15906" w:rsidP="00B15906">
      <w:pPr>
        <w:pStyle w:val="af0"/>
        <w:widowControl w:val="0"/>
        <w:tabs>
          <w:tab w:val="left" w:pos="0"/>
        </w:tabs>
        <w:suppressAutoHyphens/>
        <w:spacing w:after="0"/>
        <w:ind w:left="0"/>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B15906" w:rsidRDefault="00B15906" w:rsidP="00B15906">
      <w:pPr>
        <w:pStyle w:val="af0"/>
        <w:widowControl w:val="0"/>
        <w:numPr>
          <w:ilvl w:val="2"/>
          <w:numId w:val="16"/>
        </w:numPr>
        <w:tabs>
          <w:tab w:val="clear" w:pos="720"/>
          <w:tab w:val="left" w:pos="0"/>
          <w:tab w:val="left" w:pos="1134"/>
        </w:tabs>
        <w:suppressAutoHyphens/>
        <w:spacing w:after="0"/>
        <w:ind w:left="0" w:firstLine="709"/>
        <w:jc w:val="both"/>
        <w:rPr>
          <w:bCs/>
          <w:szCs w:val="28"/>
        </w:rPr>
      </w:pPr>
      <w:r>
        <w:rPr>
          <w:bCs/>
          <w:szCs w:val="28"/>
        </w:rPr>
        <w:t xml:space="preserve">Расчет за поставленное Оборудование осуществляется  с вычетом суммы в размере 5% (пять процентов) от цены соответствующего Оборудования, которая выплачивается Поставщику в течение 30 (Тридцати) рабочих дней с момента приемки Покупателем по акту о выполнении работ по испытанию, </w:t>
      </w:r>
      <w:proofErr w:type="gramStart"/>
      <w:r>
        <w:rPr>
          <w:bCs/>
          <w:szCs w:val="28"/>
        </w:rPr>
        <w:t>шеф-монтажу</w:t>
      </w:r>
      <w:proofErr w:type="gramEnd"/>
      <w:r>
        <w:rPr>
          <w:bCs/>
          <w:szCs w:val="28"/>
        </w:rPr>
        <w:t xml:space="preserve"> Оборудования (Приложение № 22 к Договору).</w:t>
      </w:r>
    </w:p>
    <w:p w:rsidR="00B15906" w:rsidRDefault="00B15906" w:rsidP="00B15906">
      <w:pPr>
        <w:pStyle w:val="af0"/>
        <w:widowControl w:val="0"/>
        <w:tabs>
          <w:tab w:val="left" w:pos="0"/>
          <w:tab w:val="left" w:pos="1134"/>
        </w:tabs>
        <w:suppressAutoHyphens/>
        <w:spacing w:after="0"/>
        <w:ind w:left="0" w:firstLine="720"/>
        <w:jc w:val="both"/>
        <w:rPr>
          <w:bCs/>
        </w:rPr>
      </w:pPr>
      <w:r>
        <w:rPr>
          <w:bCs/>
        </w:rPr>
        <w:t xml:space="preserve">4.1.4. </w:t>
      </w:r>
      <w: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B15906" w:rsidRDefault="00B15906" w:rsidP="00B15906">
      <w:pPr>
        <w:pStyle w:val="af0"/>
        <w:widowControl w:val="0"/>
        <w:numPr>
          <w:ilvl w:val="1"/>
          <w:numId w:val="16"/>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пунктами 4.1.2., 4.1.3., 4.1.4. Договора.</w:t>
      </w:r>
    </w:p>
    <w:p w:rsidR="00B15906" w:rsidRDefault="00B15906" w:rsidP="00B15906">
      <w:pPr>
        <w:pStyle w:val="af0"/>
        <w:widowControl w:val="0"/>
        <w:numPr>
          <w:ilvl w:val="1"/>
          <w:numId w:val="16"/>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B15906" w:rsidRDefault="00B15906" w:rsidP="00B15906">
      <w:pPr>
        <w:numPr>
          <w:ilvl w:val="1"/>
          <w:numId w:val="16"/>
        </w:numPr>
        <w:shd w:val="clear" w:color="auto" w:fill="FFFFFF"/>
        <w:tabs>
          <w:tab w:val="left" w:pos="0"/>
          <w:tab w:val="left" w:pos="1134"/>
        </w:tabs>
        <w:ind w:left="0" w:right="19" w:firstLine="709"/>
        <w:jc w:val="both"/>
      </w:pPr>
      <w:r>
        <w:t xml:space="preserve">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Спецификациях № 1 и № 2 (Приложения №1.1 и № 1.2 к </w:t>
      </w:r>
      <w:r>
        <w:lastRenderedPageBreak/>
        <w:t>Договору). В товарных и транспортных накладных дополнительно указывается: на Оборудование – номер чертежа, заводской номер.</w:t>
      </w:r>
    </w:p>
    <w:p w:rsidR="00B15906" w:rsidRDefault="00B15906" w:rsidP="00B15906">
      <w:pPr>
        <w:numPr>
          <w:ilvl w:val="1"/>
          <w:numId w:val="16"/>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B15906" w:rsidRDefault="00B15906" w:rsidP="00B15906">
      <w:pPr>
        <w:pStyle w:val="210"/>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B15906" w:rsidRDefault="00B15906" w:rsidP="00B15906">
      <w:pPr>
        <w:shd w:val="clear" w:color="auto" w:fill="FFFFFF"/>
        <w:tabs>
          <w:tab w:val="left" w:pos="0"/>
          <w:tab w:val="left" w:pos="1134"/>
        </w:tabs>
        <w:ind w:firstLine="709"/>
        <w:jc w:val="both"/>
      </w:pPr>
      <w:r>
        <w:t xml:space="preserve">4.7. </w:t>
      </w:r>
      <w:r>
        <w:tab/>
        <w:t>Стороны обязаны ежеквартально производить сверку расчетов по обязательствам, возникшим из настоящего Договора.</w:t>
      </w:r>
    </w:p>
    <w:p w:rsidR="00B15906" w:rsidRDefault="00B15906" w:rsidP="00B15906">
      <w:pPr>
        <w:pStyle w:val="3"/>
        <w:tabs>
          <w:tab w:val="left" w:pos="567"/>
          <w:tab w:val="left" w:pos="1134"/>
          <w:tab w:val="left" w:pos="1276"/>
          <w:tab w:val="num" w:pos="1390"/>
        </w:tabs>
        <w:suppressAutoHyphens/>
        <w:ind w:firstLine="709"/>
        <w:jc w:val="both"/>
        <w:rPr>
          <w:sz w:val="24"/>
          <w:szCs w:val="24"/>
        </w:rPr>
      </w:pPr>
      <w:r>
        <w:rPr>
          <w:spacing w:val="-2"/>
          <w:sz w:val="24"/>
          <w:szCs w:val="24"/>
        </w:rPr>
        <w:t>Покупатель предоставляет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B15906" w:rsidRDefault="00B15906" w:rsidP="00B15906">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B15906" w:rsidRDefault="00B15906" w:rsidP="00B15906">
      <w:pPr>
        <w:shd w:val="clear" w:color="auto" w:fill="FFFFFF"/>
        <w:tabs>
          <w:tab w:val="left" w:pos="0"/>
          <w:tab w:val="left" w:pos="1134"/>
        </w:tabs>
        <w:ind w:firstLine="709"/>
        <w:jc w:val="both"/>
      </w:pPr>
      <w:r>
        <w:t>4.8. На сумму любого долга Покупателя перед Поставщиком по настоящему Договору проценты, предусмотренные статьей 317.1 Гражданского кодекса Российской Федерации, не начисляются и не выплачиваются.</w:t>
      </w:r>
    </w:p>
    <w:p w:rsidR="00B15906" w:rsidRDefault="00B15906" w:rsidP="00B15906">
      <w:pPr>
        <w:shd w:val="clear" w:color="auto" w:fill="FFFFFF"/>
        <w:tabs>
          <w:tab w:val="left" w:pos="0"/>
          <w:tab w:val="left" w:pos="1134"/>
        </w:tabs>
        <w:ind w:firstLine="709"/>
        <w:jc w:val="both"/>
      </w:pPr>
    </w:p>
    <w:p w:rsidR="00B15906" w:rsidRDefault="00B15906" w:rsidP="00B15906">
      <w:pPr>
        <w:tabs>
          <w:tab w:val="left" w:pos="0"/>
        </w:tabs>
        <w:ind w:firstLine="709"/>
        <w:jc w:val="center"/>
        <w:rPr>
          <w:b/>
          <w:lang w:val="en-US"/>
        </w:rPr>
      </w:pPr>
      <w:r>
        <w:rPr>
          <w:b/>
        </w:rPr>
        <w:t>Статья 5. Сроки поставки Оборудования</w:t>
      </w:r>
    </w:p>
    <w:p w:rsidR="00B15906" w:rsidRDefault="00B15906" w:rsidP="00B15906">
      <w:pPr>
        <w:tabs>
          <w:tab w:val="left" w:pos="0"/>
        </w:tabs>
        <w:ind w:firstLine="709"/>
        <w:jc w:val="center"/>
        <w:rPr>
          <w:b/>
          <w:lang w:val="en-US"/>
        </w:rPr>
      </w:pPr>
    </w:p>
    <w:p w:rsidR="00B15906" w:rsidRDefault="00B15906" w:rsidP="00B15906">
      <w:pPr>
        <w:pStyle w:val="3"/>
        <w:numPr>
          <w:ilvl w:val="1"/>
          <w:numId w:val="18"/>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Спецификациях № 1 и № 2 (Приложения №1.1 и № 1.2 к Договору). </w:t>
      </w:r>
    </w:p>
    <w:p w:rsidR="00B15906" w:rsidRDefault="00B15906" w:rsidP="00B15906">
      <w:pPr>
        <w:pStyle w:val="3"/>
        <w:numPr>
          <w:ilvl w:val="1"/>
          <w:numId w:val="18"/>
        </w:numPr>
        <w:tabs>
          <w:tab w:val="left" w:pos="0"/>
          <w:tab w:val="left" w:pos="1134"/>
        </w:tabs>
        <w:suppressAutoHyphens/>
        <w:ind w:left="0" w:firstLine="709"/>
        <w:jc w:val="both"/>
        <w:rPr>
          <w:sz w:val="24"/>
          <w:szCs w:val="24"/>
        </w:rPr>
      </w:pPr>
      <w:r>
        <w:rPr>
          <w:sz w:val="24"/>
          <w:szCs w:val="24"/>
        </w:rPr>
        <w:t>В соответствии со сроками, указанными в Спецификациях № 1 и № 2 (Приложения №1.1 и № 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
    <w:p w:rsidR="00B15906" w:rsidRDefault="00B15906" w:rsidP="00B15906">
      <w:pPr>
        <w:widowControl w:val="0"/>
        <w:numPr>
          <w:ilvl w:val="1"/>
          <w:numId w:val="1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B15906" w:rsidRDefault="00B15906" w:rsidP="00B15906">
      <w:pPr>
        <w:pStyle w:val="3"/>
        <w:numPr>
          <w:ilvl w:val="1"/>
          <w:numId w:val="18"/>
        </w:numPr>
        <w:tabs>
          <w:tab w:val="left" w:pos="0"/>
          <w:tab w:val="left" w:pos="1134"/>
        </w:tabs>
        <w:suppressAutoHyphens/>
        <w:ind w:left="0" w:firstLine="709"/>
        <w:jc w:val="both"/>
        <w:rPr>
          <w:sz w:val="24"/>
          <w:szCs w:val="24"/>
        </w:rPr>
      </w:pPr>
      <w:r>
        <w:rPr>
          <w:noProof/>
          <w:sz w:val="24"/>
          <w:szCs w:val="24"/>
        </w:rPr>
        <w:t>В счет цены Договора Поставщик оказывает услуги по шеф-монтажу Оборудования.</w:t>
      </w:r>
    </w:p>
    <w:p w:rsidR="00B15906" w:rsidRDefault="00B15906" w:rsidP="00B15906">
      <w:pPr>
        <w:pStyle w:val="3"/>
        <w:tabs>
          <w:tab w:val="left" w:pos="0"/>
          <w:tab w:val="left" w:pos="1134"/>
        </w:tabs>
        <w:suppressAutoHyphens/>
        <w:ind w:firstLine="709"/>
        <w:jc w:val="both"/>
        <w:rPr>
          <w:sz w:val="24"/>
          <w:szCs w:val="24"/>
        </w:rPr>
      </w:pPr>
      <w:r>
        <w:rPr>
          <w:sz w:val="24"/>
          <w:szCs w:val="24"/>
        </w:rPr>
        <w:t xml:space="preserve">Начальный срок оказания услуг по </w:t>
      </w:r>
      <w:proofErr w:type="gramStart"/>
      <w:r>
        <w:rPr>
          <w:sz w:val="24"/>
          <w:szCs w:val="24"/>
        </w:rPr>
        <w:t>шеф-монтажу</w:t>
      </w:r>
      <w:proofErr w:type="gramEnd"/>
      <w:r>
        <w:rPr>
          <w:sz w:val="24"/>
          <w:szCs w:val="24"/>
        </w:rPr>
        <w:t xml:space="preserve"> Оборудования по Спецификациям № 1 и № 2 (Приложения № 1.1 и № 1.2 к Договору): по истечении 10 (десяти) календарных дней с даты уведомления Покупателем Поставщика о готовности Оборудования к шеф-монтажу.</w:t>
      </w:r>
    </w:p>
    <w:p w:rsidR="00B15906" w:rsidRDefault="00B15906" w:rsidP="00B15906">
      <w:pPr>
        <w:pStyle w:val="3"/>
        <w:tabs>
          <w:tab w:val="left" w:pos="0"/>
          <w:tab w:val="left" w:pos="1134"/>
        </w:tabs>
        <w:suppressAutoHyphens/>
        <w:ind w:firstLine="709"/>
        <w:jc w:val="both"/>
        <w:rPr>
          <w:sz w:val="24"/>
          <w:szCs w:val="24"/>
        </w:rPr>
      </w:pPr>
      <w:r>
        <w:rPr>
          <w:sz w:val="24"/>
          <w:szCs w:val="24"/>
        </w:rPr>
        <w:t xml:space="preserve">Конечный срок оказания услуг по </w:t>
      </w:r>
      <w:proofErr w:type="gramStart"/>
      <w:r>
        <w:rPr>
          <w:sz w:val="24"/>
          <w:szCs w:val="24"/>
        </w:rPr>
        <w:t>шеф-монтажу</w:t>
      </w:r>
      <w:proofErr w:type="gramEnd"/>
      <w:r>
        <w:rPr>
          <w:sz w:val="24"/>
          <w:szCs w:val="24"/>
        </w:rPr>
        <w:t xml:space="preserve"> Оборудования по Спецификации № 1 (Приложение № 1.1 к Договору): дата Акта приемки законченного строительством Пускового комплекса Блока № 1 Курской АЭС-2, но не позднее </w:t>
      </w:r>
      <w:r w:rsidR="000C5D4C" w:rsidRPr="000C5D4C">
        <w:rPr>
          <w:b/>
          <w:sz w:val="24"/>
          <w:szCs w:val="24"/>
        </w:rPr>
        <w:t>31.03.2022г.</w:t>
      </w:r>
    </w:p>
    <w:p w:rsidR="00B15906" w:rsidRDefault="00B15906" w:rsidP="00B15906">
      <w:pPr>
        <w:pStyle w:val="3"/>
        <w:tabs>
          <w:tab w:val="left" w:pos="0"/>
          <w:tab w:val="left" w:pos="1134"/>
        </w:tabs>
        <w:suppressAutoHyphens/>
        <w:ind w:firstLine="709"/>
        <w:jc w:val="both"/>
        <w:rPr>
          <w:sz w:val="24"/>
          <w:szCs w:val="24"/>
        </w:rPr>
      </w:pPr>
      <w:r>
        <w:rPr>
          <w:sz w:val="24"/>
          <w:szCs w:val="24"/>
        </w:rPr>
        <w:t xml:space="preserve">При изменении даты Акта законченного строительством Пускового комплекса Блока    № 1 Курской АЭС-2, конечный срок оказания услуг по </w:t>
      </w:r>
      <w:proofErr w:type="gramStart"/>
      <w:r>
        <w:rPr>
          <w:sz w:val="24"/>
          <w:szCs w:val="24"/>
        </w:rPr>
        <w:t>шеф-монтажу</w:t>
      </w:r>
      <w:proofErr w:type="gramEnd"/>
      <w:r>
        <w:rPr>
          <w:sz w:val="24"/>
          <w:szCs w:val="24"/>
        </w:rPr>
        <w:t xml:space="preserve"> переносится с учетом такого изменения.</w:t>
      </w:r>
    </w:p>
    <w:p w:rsidR="00B15906" w:rsidRDefault="00B15906" w:rsidP="00B15906">
      <w:pPr>
        <w:pStyle w:val="3"/>
        <w:tabs>
          <w:tab w:val="left" w:pos="0"/>
          <w:tab w:val="left" w:pos="1134"/>
        </w:tabs>
        <w:suppressAutoHyphens/>
        <w:ind w:firstLine="709"/>
        <w:jc w:val="both"/>
        <w:rPr>
          <w:sz w:val="24"/>
          <w:szCs w:val="24"/>
        </w:rPr>
      </w:pPr>
      <w:r>
        <w:rPr>
          <w:sz w:val="24"/>
          <w:szCs w:val="24"/>
        </w:rPr>
        <w:t xml:space="preserve">Конечный срок оказания услуг по </w:t>
      </w:r>
      <w:proofErr w:type="gramStart"/>
      <w:r>
        <w:rPr>
          <w:sz w:val="24"/>
          <w:szCs w:val="24"/>
        </w:rPr>
        <w:t>шеф-монтажу</w:t>
      </w:r>
      <w:proofErr w:type="gramEnd"/>
      <w:r>
        <w:rPr>
          <w:sz w:val="24"/>
          <w:szCs w:val="24"/>
        </w:rPr>
        <w:t xml:space="preserve"> Оборудования по Спецификации № 2 (Приложение № 1.2 к Договору): дата Акта приемки законченного строительством Пускового комплекса Блока №</w:t>
      </w:r>
      <w:r w:rsidR="000C5D4C">
        <w:rPr>
          <w:sz w:val="24"/>
          <w:szCs w:val="24"/>
        </w:rPr>
        <w:t xml:space="preserve"> 2 Курской АЭС-2, но не позднее </w:t>
      </w:r>
      <w:r w:rsidR="000C5D4C" w:rsidRPr="000C5D4C">
        <w:rPr>
          <w:b/>
          <w:sz w:val="24"/>
          <w:szCs w:val="24"/>
        </w:rPr>
        <w:t>25.11.2023г.</w:t>
      </w:r>
    </w:p>
    <w:p w:rsidR="00B15906" w:rsidRDefault="00B15906" w:rsidP="00B15906">
      <w:pPr>
        <w:pStyle w:val="3"/>
        <w:tabs>
          <w:tab w:val="left" w:pos="0"/>
          <w:tab w:val="left" w:pos="1134"/>
        </w:tabs>
        <w:suppressAutoHyphens/>
        <w:ind w:firstLine="709"/>
        <w:jc w:val="both"/>
        <w:rPr>
          <w:sz w:val="24"/>
          <w:szCs w:val="24"/>
        </w:rPr>
      </w:pPr>
      <w:r>
        <w:rPr>
          <w:sz w:val="24"/>
          <w:szCs w:val="24"/>
        </w:rPr>
        <w:t xml:space="preserve">При изменении даты Акта законченного строительством Пускового комплекса Блока    № 2 Курской АЭС-2, конечный срок оказания услуг по </w:t>
      </w:r>
      <w:proofErr w:type="gramStart"/>
      <w:r>
        <w:rPr>
          <w:sz w:val="24"/>
          <w:szCs w:val="24"/>
        </w:rPr>
        <w:t>шеф-монтажу</w:t>
      </w:r>
      <w:proofErr w:type="gramEnd"/>
      <w:r>
        <w:rPr>
          <w:sz w:val="24"/>
          <w:szCs w:val="24"/>
        </w:rPr>
        <w:t xml:space="preserve"> переносится с учетом такого изменения.</w:t>
      </w:r>
    </w:p>
    <w:p w:rsidR="00B15906" w:rsidRDefault="00B15906" w:rsidP="00B15906">
      <w:pPr>
        <w:pStyle w:val="3"/>
        <w:tabs>
          <w:tab w:val="left" w:pos="0"/>
          <w:tab w:val="left" w:pos="1134"/>
        </w:tabs>
        <w:suppressAutoHyphens/>
        <w:ind w:firstLine="720"/>
        <w:jc w:val="both"/>
        <w:rPr>
          <w:noProof/>
          <w:sz w:val="24"/>
          <w:szCs w:val="24"/>
        </w:rPr>
      </w:pPr>
      <w:r>
        <w:rPr>
          <w:noProof/>
          <w:sz w:val="24"/>
          <w:szCs w:val="24"/>
        </w:rPr>
        <w:lastRenderedPageBreak/>
        <w:t>5.5. Завершение шеф-монтажа Оборудования фиксируется уполномоченными представителями Сторон Актом о выполнении работ (Приложение № 22 к Договору).</w:t>
      </w:r>
    </w:p>
    <w:p w:rsidR="00B15906" w:rsidRDefault="00B15906" w:rsidP="00B15906">
      <w:pPr>
        <w:tabs>
          <w:tab w:val="left" w:pos="0"/>
        </w:tabs>
        <w:ind w:firstLine="709"/>
        <w:jc w:val="center"/>
        <w:rPr>
          <w:b/>
          <w:color w:val="000000"/>
        </w:rPr>
      </w:pPr>
    </w:p>
    <w:p w:rsidR="00B15906" w:rsidRDefault="00B15906" w:rsidP="00B15906">
      <w:pPr>
        <w:tabs>
          <w:tab w:val="left" w:pos="0"/>
        </w:tabs>
        <w:ind w:firstLine="709"/>
        <w:jc w:val="center"/>
        <w:rPr>
          <w:b/>
          <w:color w:val="000000"/>
        </w:rPr>
      </w:pPr>
      <w:r>
        <w:rPr>
          <w:b/>
          <w:color w:val="000000"/>
        </w:rPr>
        <w:t>Статья 6. Обеспечения, предоставляемые Поставщиком</w:t>
      </w:r>
    </w:p>
    <w:p w:rsidR="00B15906" w:rsidRDefault="00B15906" w:rsidP="00B15906">
      <w:pPr>
        <w:tabs>
          <w:tab w:val="left" w:pos="0"/>
        </w:tabs>
        <w:ind w:firstLine="709"/>
        <w:jc w:val="center"/>
        <w:rPr>
          <w:b/>
          <w:color w:val="000000"/>
        </w:rPr>
      </w:pPr>
    </w:p>
    <w:p w:rsidR="00B15906" w:rsidRDefault="00B15906" w:rsidP="00B15906">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B15906" w:rsidRDefault="00B15906" w:rsidP="00B15906">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B15906" w:rsidRDefault="00B15906" w:rsidP="00B15906">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B15906" w:rsidRDefault="00B15906" w:rsidP="00B15906">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B15906" w:rsidRDefault="00B15906" w:rsidP="00B15906">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B15906" w:rsidRDefault="00B15906" w:rsidP="00B15906">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B15906" w:rsidRDefault="00B15906" w:rsidP="00B15906">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B15906" w:rsidRDefault="00B15906" w:rsidP="00B15906">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B15906" w:rsidRDefault="00B15906" w:rsidP="00B15906">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B15906" w:rsidRDefault="00B15906" w:rsidP="00B15906">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B15906" w:rsidRDefault="00B15906" w:rsidP="00B15906">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B15906" w:rsidRDefault="00B15906" w:rsidP="00B15906">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B15906" w:rsidRDefault="00B15906" w:rsidP="00B15906">
      <w:pPr>
        <w:tabs>
          <w:tab w:val="left" w:pos="0"/>
        </w:tabs>
        <w:ind w:firstLine="709"/>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(пять процентов) от цены Договора.</w:t>
      </w:r>
    </w:p>
    <w:p w:rsidR="00B15906" w:rsidRDefault="00B15906" w:rsidP="00B15906">
      <w:pPr>
        <w:tabs>
          <w:tab w:val="left" w:pos="0"/>
        </w:tabs>
        <w:ind w:firstLine="709"/>
        <w:jc w:val="both"/>
        <w:rPr>
          <w:noProof/>
        </w:rPr>
      </w:pPr>
      <w:r>
        <w:rPr>
          <w:noProof/>
        </w:rPr>
        <w:t>6.5. Срок действия обеспечения исполнения Договора  должен составлять срок исполнения Поставщиком всех обязательств по Договору (кроме гарантийных обязательств) плюс 60 (шестьдесят) дней. Поставщик несет все расходы по получению обеспечения исполнения Договора.</w:t>
      </w:r>
    </w:p>
    <w:p w:rsidR="00B15906" w:rsidRPr="000C5D4C" w:rsidRDefault="00B15906" w:rsidP="00B15906">
      <w:pPr>
        <w:tabs>
          <w:tab w:val="left" w:pos="0"/>
        </w:tabs>
        <w:ind w:firstLine="709"/>
        <w:jc w:val="both"/>
        <w:rPr>
          <w:noProof/>
        </w:rPr>
      </w:pPr>
      <w:r>
        <w:rPr>
          <w:noProof/>
        </w:rPr>
        <w:lastRenderedPageBreak/>
        <w:t>6.6.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B15906" w:rsidRDefault="00B15906" w:rsidP="00B15906">
      <w:pPr>
        <w:tabs>
          <w:tab w:val="left" w:pos="0"/>
        </w:tabs>
        <w:ind w:firstLine="709"/>
        <w:jc w:val="both"/>
        <w:rPr>
          <w:noProof/>
        </w:rPr>
      </w:pPr>
      <w:r>
        <w:rPr>
          <w:bCs/>
          <w:noProof/>
        </w:rPr>
        <w:t>Обеспечение возврата аванса не предоставляется в случае отказа Поставщика от получения авансовых платежей в соответствии с пунктом 4.2 настоящего Договора.</w:t>
      </w:r>
    </w:p>
    <w:p w:rsidR="00B15906" w:rsidRDefault="00B15906" w:rsidP="00B15906">
      <w:pPr>
        <w:tabs>
          <w:tab w:val="left" w:pos="0"/>
        </w:tabs>
        <w:ind w:firstLine="709"/>
        <w:jc w:val="both"/>
        <w:rPr>
          <w:noProof/>
        </w:rPr>
      </w:pPr>
      <w:r>
        <w:rPr>
          <w:noProof/>
        </w:rPr>
        <w:t>6.7. Срок действия обеспечения возврата авансового платежа  должен составлять установленный Договором срок поставки последней партии Оборудования, плюс 60 (шестьдесят) дней. Поставщик несет все расходы по получению обеспечения возврата авансового платежа.</w:t>
      </w:r>
    </w:p>
    <w:p w:rsidR="00B15906" w:rsidRDefault="00B15906" w:rsidP="00B15906">
      <w:pPr>
        <w:tabs>
          <w:tab w:val="left" w:pos="0"/>
        </w:tabs>
        <w:ind w:firstLine="709"/>
        <w:jc w:val="both"/>
        <w:rPr>
          <w:noProof/>
        </w:rPr>
      </w:pPr>
      <w:r>
        <w:rPr>
          <w:noProof/>
        </w:rPr>
        <w:t>6.8. Поставщик обязан до представления банковской гарантии согласовать с Покупателем банк-гарант.</w:t>
      </w:r>
    </w:p>
    <w:p w:rsidR="00B15906" w:rsidRDefault="00B15906" w:rsidP="00B15906">
      <w:pPr>
        <w:tabs>
          <w:tab w:val="left" w:pos="0"/>
        </w:tabs>
        <w:ind w:firstLine="709"/>
        <w:jc w:val="both"/>
        <w:rPr>
          <w:noProof/>
        </w:rPr>
      </w:pPr>
      <w:r>
        <w:rPr>
          <w:noProof/>
        </w:rPr>
        <w:t>6.9. Поставщик обязан предоставить Покупателю обеспечение исполнения гарантийных обязательств, предусмотренных Статьей 11 настоящего Договора:</w:t>
      </w:r>
    </w:p>
    <w:p w:rsidR="00B15906" w:rsidRDefault="00B15906" w:rsidP="00B15906">
      <w:pPr>
        <w:tabs>
          <w:tab w:val="left" w:pos="0"/>
        </w:tabs>
        <w:ind w:firstLine="709"/>
        <w:jc w:val="both"/>
        <w:rPr>
          <w:noProof/>
        </w:rPr>
      </w:pPr>
      <w:r>
        <w:rPr>
          <w:noProof/>
        </w:rPr>
        <w:t>6.9.1. не менее чем за 30 (тридцать) дней до наиболее ранней даты поставки Оборудования, указанной в Спецификации № 1 (Приложение № 1.1 к Договору). Обеспечение предоставляется в размере 5% (пять процентов) от суммы Спецификации № 1 (</w:t>
      </w:r>
      <w:r>
        <w:rPr>
          <w:i/>
          <w:noProof/>
        </w:rPr>
        <w:t>Приложение № 1.1 к Договору</w:t>
      </w:r>
      <w:r>
        <w:rPr>
          <w:noProof/>
        </w:rPr>
        <w:t>).</w:t>
      </w:r>
    </w:p>
    <w:p w:rsidR="00B15906" w:rsidRDefault="00B15906" w:rsidP="00B15906">
      <w:pPr>
        <w:tabs>
          <w:tab w:val="left" w:pos="0"/>
        </w:tabs>
        <w:ind w:firstLine="709"/>
        <w:jc w:val="both"/>
        <w:rPr>
          <w:i/>
          <w:noProof/>
        </w:rPr>
      </w:pPr>
      <w:r>
        <w:rPr>
          <w:i/>
          <w:noProof/>
        </w:rPr>
        <w:t>(для энергоблока № 1 Курской АЭС-2)</w:t>
      </w:r>
    </w:p>
    <w:p w:rsidR="00B15906" w:rsidRDefault="00B15906" w:rsidP="00B15906">
      <w:pPr>
        <w:tabs>
          <w:tab w:val="left" w:pos="0"/>
        </w:tabs>
        <w:ind w:firstLine="709"/>
        <w:jc w:val="both"/>
        <w:rPr>
          <w:noProof/>
        </w:rPr>
      </w:pPr>
      <w:r>
        <w:rPr>
          <w:noProof/>
        </w:rPr>
        <w:t>6.9.2. не менее чем за 30 (тридцать) дней до наиболее ранней даты поставки Оборудования, указанной в Спецификации № 2 (Приложение № 1.2 к Договору). Обеспечение предоставляется в размере 5% (пять процентов) от суммы Спецификации № 2 (</w:t>
      </w:r>
      <w:r>
        <w:rPr>
          <w:i/>
          <w:noProof/>
        </w:rPr>
        <w:t>Приложение № 1.2 к Договору</w:t>
      </w:r>
      <w:r>
        <w:rPr>
          <w:noProof/>
        </w:rPr>
        <w:t>).</w:t>
      </w:r>
    </w:p>
    <w:p w:rsidR="00B15906" w:rsidRDefault="00B15906" w:rsidP="00B15906">
      <w:pPr>
        <w:tabs>
          <w:tab w:val="left" w:pos="0"/>
        </w:tabs>
        <w:ind w:firstLine="709"/>
        <w:jc w:val="both"/>
        <w:rPr>
          <w:i/>
          <w:noProof/>
        </w:rPr>
      </w:pPr>
      <w:r>
        <w:rPr>
          <w:i/>
          <w:noProof/>
        </w:rPr>
        <w:t>(для энергоблока № 2 Курской АЭС-2)</w:t>
      </w:r>
    </w:p>
    <w:p w:rsidR="00B15906" w:rsidRDefault="00B15906" w:rsidP="00B15906">
      <w:pPr>
        <w:tabs>
          <w:tab w:val="left" w:pos="0"/>
        </w:tabs>
        <w:ind w:firstLine="709"/>
        <w:jc w:val="both"/>
        <w:rPr>
          <w:noProof/>
        </w:rPr>
      </w:pPr>
      <w:r>
        <w:rPr>
          <w:noProof/>
        </w:rPr>
        <w:t>6.10.1.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по</w:t>
      </w:r>
      <w:r w:rsidR="0004186F">
        <w:rPr>
          <w:noProof/>
        </w:rPr>
        <w:t xml:space="preserve"> </w:t>
      </w:r>
      <w:r w:rsidR="0004186F">
        <w:rPr>
          <w:b/>
          <w:noProof/>
        </w:rPr>
        <w:t>30.05.2024г.</w:t>
      </w:r>
      <w:r w:rsidR="0004186F">
        <w:rPr>
          <w:b/>
          <w:noProof/>
        </w:rPr>
        <w:t xml:space="preserve"> </w:t>
      </w:r>
      <w:r>
        <w:rPr>
          <w:noProof/>
        </w:rPr>
        <w:t>включительно. Поставщик несет все расходы по получению обеспечения исполнения гарантийных обязательств.</w:t>
      </w:r>
    </w:p>
    <w:p w:rsidR="00B15906" w:rsidRDefault="00B15906" w:rsidP="00B15906">
      <w:pPr>
        <w:tabs>
          <w:tab w:val="left" w:pos="0"/>
        </w:tabs>
        <w:ind w:firstLine="709"/>
        <w:jc w:val="both"/>
        <w:rPr>
          <w:noProof/>
        </w:rPr>
      </w:pPr>
      <w:proofErr w:type="gramStart"/>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noProof/>
        </w:rPr>
        <w:t xml:space="preserve"> (в случае предоставления обеспечения в виде поручительства).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B15906" w:rsidRDefault="00B15906" w:rsidP="00B15906">
      <w:pPr>
        <w:tabs>
          <w:tab w:val="left" w:pos="0"/>
        </w:tabs>
        <w:ind w:firstLine="709"/>
        <w:jc w:val="both"/>
        <w:rPr>
          <w:noProof/>
        </w:rPr>
      </w:pPr>
      <w:r>
        <w:rPr>
          <w:i/>
          <w:noProof/>
        </w:rPr>
        <w:t>(для энергоблока № 1 Курской АЭС-2)</w:t>
      </w:r>
    </w:p>
    <w:p w:rsidR="00B15906" w:rsidRDefault="00B15906" w:rsidP="00B15906">
      <w:pPr>
        <w:tabs>
          <w:tab w:val="left" w:pos="0"/>
        </w:tabs>
        <w:ind w:firstLine="709"/>
        <w:jc w:val="both"/>
        <w:rPr>
          <w:noProof/>
        </w:rPr>
      </w:pPr>
      <w:r>
        <w:rPr>
          <w:noProof/>
        </w:rPr>
        <w:t xml:space="preserve">6.10.2.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по </w:t>
      </w:r>
      <w:r w:rsidR="0004186F">
        <w:rPr>
          <w:b/>
          <w:noProof/>
        </w:rPr>
        <w:t>24.01.2026г.</w:t>
      </w:r>
      <w:r w:rsidR="0004186F">
        <w:rPr>
          <w:b/>
          <w:noProof/>
        </w:rPr>
        <w:t xml:space="preserve"> </w:t>
      </w:r>
      <w:r>
        <w:rPr>
          <w:noProof/>
        </w:rPr>
        <w:t>включительно. Поставщик несет все расходы по получению обеспечения исполнения гарантийных обязательств.</w:t>
      </w:r>
    </w:p>
    <w:p w:rsidR="00B15906" w:rsidRDefault="00B15906" w:rsidP="00B15906">
      <w:pPr>
        <w:tabs>
          <w:tab w:val="left" w:pos="0"/>
        </w:tabs>
        <w:ind w:firstLine="709"/>
        <w:jc w:val="both"/>
        <w:rPr>
          <w:noProof/>
        </w:rPr>
      </w:pPr>
      <w:proofErr w:type="gramStart"/>
      <w:r>
        <w:rPr>
          <w:noProof/>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w:t>
      </w:r>
      <w:r>
        <w:rPr>
          <w:noProof/>
        </w:rPr>
        <w:lastRenderedPageBreak/>
        <w:t>заключенного договора поручительства с учетом указанного изменения</w:t>
      </w:r>
      <w:proofErr w:type="gramEnd"/>
      <w:r>
        <w:rPr>
          <w:noProof/>
        </w:rPr>
        <w:t xml:space="preserve"> (в случае предоставления обеспечения в виде поручительства).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B15906" w:rsidRDefault="00B15906" w:rsidP="00B15906">
      <w:pPr>
        <w:tabs>
          <w:tab w:val="left" w:pos="0"/>
        </w:tabs>
        <w:ind w:firstLine="709"/>
        <w:jc w:val="both"/>
        <w:rPr>
          <w:noProof/>
        </w:rPr>
      </w:pPr>
      <w:r>
        <w:rPr>
          <w:i/>
          <w:noProof/>
        </w:rPr>
        <w:t>(для энергоблока № 2 Курской АЭС-2)</w:t>
      </w:r>
    </w:p>
    <w:p w:rsidR="00B15906" w:rsidRDefault="00B15906" w:rsidP="00B15906">
      <w:pPr>
        <w:tabs>
          <w:tab w:val="left" w:pos="0"/>
        </w:tabs>
        <w:ind w:firstLine="709"/>
        <w:jc w:val="both"/>
        <w:rPr>
          <w:noProof/>
        </w:rPr>
      </w:pPr>
      <w:r>
        <w:rPr>
          <w:noProof/>
        </w:rP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15906" w:rsidRDefault="00B15906" w:rsidP="00B15906">
      <w:pPr>
        <w:tabs>
          <w:tab w:val="left" w:pos="0"/>
        </w:tabs>
        <w:ind w:firstLine="709"/>
        <w:jc w:val="both"/>
        <w:rPr>
          <w:noProof/>
        </w:rPr>
      </w:pPr>
      <w:r>
        <w:rPr>
          <w:noProof/>
        </w:rPr>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15906" w:rsidRDefault="00B15906" w:rsidP="00B15906">
      <w:pPr>
        <w:tabs>
          <w:tab w:val="left" w:pos="0"/>
        </w:tabs>
        <w:ind w:firstLine="709"/>
        <w:jc w:val="both"/>
        <w:rPr>
          <w:noProof/>
        </w:rPr>
      </w:pPr>
      <w:r>
        <w:rPr>
          <w:noProof/>
        </w:rP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15906" w:rsidRDefault="00B15906" w:rsidP="00B15906">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B15906" w:rsidRDefault="00B15906" w:rsidP="00B15906">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15906" w:rsidRDefault="00B15906" w:rsidP="00B15906">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B15906" w:rsidRDefault="00B15906" w:rsidP="00B15906">
      <w:pPr>
        <w:tabs>
          <w:tab w:val="left" w:pos="0"/>
        </w:tabs>
        <w:ind w:firstLine="709"/>
        <w:jc w:val="both"/>
        <w:rPr>
          <w:noProof/>
        </w:rPr>
      </w:pPr>
      <w:r>
        <w:rPr>
          <w:noProof/>
        </w:rPr>
        <w:t>-</w:t>
      </w:r>
      <w:r>
        <w:rPr>
          <w:rFonts w:eastAsia="Calibri"/>
          <w:sz w:val="28"/>
          <w:szCs w:val="28"/>
          <w:lang w:eastAsia="en-US"/>
        </w:rPr>
        <w:t xml:space="preserve"> </w:t>
      </w:r>
      <w:r>
        <w:rPr>
          <w:noProof/>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B15906" w:rsidRDefault="00B15906" w:rsidP="00B15906">
      <w:pPr>
        <w:tabs>
          <w:tab w:val="left" w:pos="0"/>
        </w:tabs>
        <w:ind w:firstLine="709"/>
        <w:jc w:val="both"/>
        <w:rPr>
          <w:noProof/>
        </w:rPr>
      </w:pPr>
      <w:r>
        <w:rPr>
          <w:noProof/>
        </w:rPr>
        <w:t>- в банковской гарантии указывается срок ее действия (пункты 6.5, 6.7, 6.10.1, 6.10.2 настоящего Договора);</w:t>
      </w:r>
    </w:p>
    <w:p w:rsidR="00B15906" w:rsidRDefault="00B15906" w:rsidP="00B15906">
      <w:pPr>
        <w:tabs>
          <w:tab w:val="left" w:pos="0"/>
        </w:tabs>
        <w:ind w:firstLine="709"/>
        <w:jc w:val="both"/>
        <w:rPr>
          <w:noProof/>
        </w:rPr>
      </w:pPr>
      <w:r>
        <w:rPr>
          <w:noProof/>
        </w:rPr>
        <w:t>- банковская гарантия должна быть безотзывной;</w:t>
      </w:r>
    </w:p>
    <w:p w:rsidR="00B15906" w:rsidRDefault="00B15906" w:rsidP="00B15906">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B15906" w:rsidRDefault="00B15906" w:rsidP="00B15906">
      <w:pPr>
        <w:tabs>
          <w:tab w:val="left" w:pos="0"/>
        </w:tabs>
        <w:ind w:firstLine="709"/>
        <w:jc w:val="both"/>
        <w:rPr>
          <w:noProof/>
        </w:rPr>
      </w:pPr>
      <w:r>
        <w:rPr>
          <w:noProof/>
        </w:rPr>
        <w:t>-</w:t>
      </w:r>
      <w:r>
        <w:rPr>
          <w:rFonts w:eastAsia="Calibri"/>
          <w:sz w:val="28"/>
          <w:szCs w:val="28"/>
          <w:lang w:eastAsia="en-US"/>
        </w:rPr>
        <w:t xml:space="preserve"> </w:t>
      </w:r>
      <w:r>
        <w:rPr>
          <w:noProof/>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B15906" w:rsidRDefault="00B15906" w:rsidP="00B15906">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B15906" w:rsidRDefault="00B15906" w:rsidP="00B15906">
      <w:pPr>
        <w:tabs>
          <w:tab w:val="left" w:pos="0"/>
        </w:tabs>
        <w:ind w:firstLine="709"/>
        <w:jc w:val="both"/>
        <w:rPr>
          <w:noProof/>
        </w:rPr>
      </w:pPr>
      <w:r>
        <w:rPr>
          <w:noProof/>
        </w:rPr>
        <w:t>- 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B15906" w:rsidRPr="000C5D4C" w:rsidRDefault="00B15906" w:rsidP="00B15906">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B15906" w:rsidRDefault="00B15906" w:rsidP="00B15906">
      <w:pPr>
        <w:tabs>
          <w:tab w:val="left" w:pos="0"/>
        </w:tabs>
        <w:ind w:firstLine="709"/>
        <w:jc w:val="both"/>
        <w:rPr>
          <w:noProof/>
        </w:rPr>
      </w:pPr>
      <w:r>
        <w:rPr>
          <w:noProof/>
        </w:rPr>
        <w:t>6.14. Банковская гарантия должна быть выдана банком, отвечающим следующим требованиям:</w:t>
      </w:r>
    </w:p>
    <w:p w:rsidR="00B15906" w:rsidRDefault="00B15906" w:rsidP="00B15906">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15906" w:rsidRDefault="00B15906" w:rsidP="00B15906">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B15906" w:rsidRDefault="00B15906" w:rsidP="00B15906">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15906" w:rsidRDefault="00B15906" w:rsidP="00B15906">
      <w:pPr>
        <w:tabs>
          <w:tab w:val="left" w:pos="0"/>
        </w:tabs>
        <w:ind w:firstLine="709"/>
        <w:jc w:val="both"/>
        <w:rPr>
          <w:noProof/>
        </w:rPr>
      </w:pPr>
      <w:r>
        <w:rPr>
          <w:noProof/>
        </w:rPr>
        <w:lastRenderedPageBreak/>
        <w:t>- не принимаются банковские гарантии, выдаваемые некоммерческими кредитными организациями и страховыми организациями.</w:t>
      </w:r>
    </w:p>
    <w:p w:rsidR="00B15906" w:rsidRDefault="00B15906" w:rsidP="00B15906">
      <w:pPr>
        <w:tabs>
          <w:tab w:val="left" w:pos="0"/>
        </w:tabs>
        <w:ind w:firstLine="709"/>
        <w:jc w:val="both"/>
        <w:rPr>
          <w:noProof/>
        </w:rPr>
      </w:pPr>
      <w:r>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B15906" w:rsidRDefault="00B15906" w:rsidP="00B15906">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B15906" w:rsidRDefault="00B15906" w:rsidP="00B15906">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B15906" w:rsidRDefault="00B15906" w:rsidP="00B15906">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15906" w:rsidRDefault="00B15906" w:rsidP="00B15906">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4"/>
            <w:noProof/>
            <w:lang w:val="en-US"/>
          </w:rPr>
          <w:t>www</w:t>
        </w:r>
        <w:r>
          <w:rPr>
            <w:rStyle w:val="a4"/>
            <w:noProof/>
          </w:rPr>
          <w:t>.cbr.ru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B15906" w:rsidRDefault="00B15906" w:rsidP="00B15906">
      <w:pPr>
        <w:tabs>
          <w:tab w:val="left" w:pos="0"/>
        </w:tabs>
        <w:ind w:firstLine="709"/>
        <w:jc w:val="both"/>
        <w:rPr>
          <w:noProof/>
        </w:rPr>
      </w:pPr>
      <w:r>
        <w:rPr>
          <w:noProof/>
        </w:rPr>
        <w:t>6.15.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15906" w:rsidRDefault="00B15906" w:rsidP="00B15906">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B15906" w:rsidRDefault="00B15906" w:rsidP="00B15906">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15906" w:rsidRDefault="00B15906" w:rsidP="00B15906">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15906" w:rsidRDefault="00B15906" w:rsidP="00B15906">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B15906" w:rsidRDefault="00B15906" w:rsidP="00B15906">
      <w:pPr>
        <w:tabs>
          <w:tab w:val="left" w:pos="0"/>
        </w:tabs>
        <w:ind w:firstLine="709"/>
        <w:jc w:val="both"/>
        <w:rPr>
          <w:noProof/>
        </w:rPr>
      </w:pPr>
      <w:r>
        <w:rPr>
          <w:noProof/>
        </w:rPr>
        <w:t xml:space="preserve">-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w:t>
      </w:r>
      <w:r>
        <w:rPr>
          <w:noProof/>
        </w:rPr>
        <w:lastRenderedPageBreak/>
        <w:t>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B15906" w:rsidRDefault="00B15906" w:rsidP="00B15906">
      <w:pPr>
        <w:tabs>
          <w:tab w:val="left" w:pos="0"/>
        </w:tabs>
        <w:ind w:firstLine="709"/>
        <w:jc w:val="both"/>
        <w:rPr>
          <w:noProof/>
        </w:rPr>
      </w:pPr>
      <w:r>
        <w:rPr>
          <w:noProof/>
        </w:rPr>
        <w:t>6.16. Поручитель должен отвечать следующим требованиям:</w:t>
      </w:r>
    </w:p>
    <w:p w:rsidR="00B15906" w:rsidRDefault="00B15906" w:rsidP="00B15906">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Pr>
            <w:rStyle w:val="a4"/>
            <w:noProof/>
          </w:rPr>
          <w:t>www.standartandpoors.com</w:t>
        </w:r>
      </w:hyperlink>
      <w:r>
        <w:rPr>
          <w:noProof/>
        </w:rPr>
        <w:t>), Moody’s Investors Service (</w:t>
      </w:r>
      <w:hyperlink r:id="rId8" w:history="1">
        <w:r>
          <w:rPr>
            <w:rStyle w:val="a4"/>
            <w:noProof/>
            <w:lang w:val="en-US"/>
          </w:rPr>
          <w:t>www</w:t>
        </w:r>
        <w:r>
          <w:rPr>
            <w:rStyle w:val="a4"/>
            <w:noProof/>
          </w:rPr>
          <w:t>.</w:t>
        </w:r>
        <w:r>
          <w:rPr>
            <w:rStyle w:val="a4"/>
            <w:noProof/>
            <w:lang w:val="en-US"/>
          </w:rPr>
          <w:t>moodys</w:t>
        </w:r>
        <w:r>
          <w:rPr>
            <w:rStyle w:val="a4"/>
            <w:noProof/>
          </w:rPr>
          <w:t>.</w:t>
        </w:r>
        <w:r>
          <w:rPr>
            <w:rStyle w:val="a4"/>
            <w:noProof/>
            <w:lang w:val="en-US"/>
          </w:rPr>
          <w:t>com</w:t>
        </w:r>
      </w:hyperlink>
      <w:r>
        <w:rPr>
          <w:noProof/>
        </w:rPr>
        <w:t xml:space="preserve">) или </w:t>
      </w:r>
      <w:r>
        <w:rPr>
          <w:noProof/>
          <w:lang w:val="en-US"/>
        </w:rPr>
        <w:t>Fitch</w:t>
      </w:r>
      <w:r w:rsidRPr="000C5D4C">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0C5D4C">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B15906" w:rsidRDefault="00B15906" w:rsidP="00B15906">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15906" w:rsidRDefault="00B15906" w:rsidP="00B15906">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15906" w:rsidRDefault="00B15906" w:rsidP="00B15906">
      <w:pPr>
        <w:tabs>
          <w:tab w:val="left" w:pos="0"/>
        </w:tabs>
        <w:ind w:firstLine="709"/>
        <w:jc w:val="both"/>
        <w:rPr>
          <w:noProof/>
        </w:rPr>
      </w:pPr>
      <w:r>
        <w:rPr>
          <w:noProof/>
        </w:rPr>
        <w:t>6.17.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15906" w:rsidRDefault="00B15906" w:rsidP="00B15906">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B15906" w:rsidRDefault="00B15906" w:rsidP="00B15906">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15906" w:rsidRDefault="00B15906" w:rsidP="00B15906">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15906" w:rsidRDefault="00B15906" w:rsidP="00B15906">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B15906" w:rsidRDefault="00B15906" w:rsidP="00B15906">
      <w:pPr>
        <w:tabs>
          <w:tab w:val="left" w:pos="0"/>
        </w:tabs>
        <w:ind w:firstLine="709"/>
        <w:jc w:val="both"/>
        <w:rPr>
          <w:noProof/>
        </w:rPr>
      </w:pPr>
      <w:r>
        <w:rPr>
          <w:noProof/>
        </w:rPr>
        <w:t>6.18. Покупатель отказывает в приеме обеспечения (в виде банковской гарантии или поручительства) если:</w:t>
      </w:r>
    </w:p>
    <w:p w:rsidR="00B15906" w:rsidRDefault="00B15906" w:rsidP="00B15906">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B15906" w:rsidRDefault="00B15906" w:rsidP="00B15906">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B15906" w:rsidRDefault="00B15906" w:rsidP="00B15906">
      <w:pPr>
        <w:tabs>
          <w:tab w:val="left" w:pos="0"/>
        </w:tabs>
        <w:ind w:firstLine="709"/>
        <w:jc w:val="both"/>
        <w:rPr>
          <w:noProof/>
        </w:rPr>
      </w:pPr>
      <w:r>
        <w:rPr>
          <w:noProof/>
        </w:rPr>
        <w:lastRenderedPageBreak/>
        <w:t>- получено уведомление от поручителя или банка-гаранта о неподтверждении факта выдачи обеспечения;</w:t>
      </w:r>
    </w:p>
    <w:p w:rsidR="00B15906" w:rsidRDefault="00B15906" w:rsidP="00B15906">
      <w:pPr>
        <w:tabs>
          <w:tab w:val="left" w:pos="0"/>
        </w:tabs>
        <w:ind w:firstLine="709"/>
        <w:jc w:val="both"/>
        <w:rPr>
          <w:noProof/>
        </w:rPr>
      </w:pPr>
      <w:r>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B15906" w:rsidRDefault="00B15906" w:rsidP="00B15906">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B15906" w:rsidRDefault="00B15906" w:rsidP="00B15906">
      <w:pPr>
        <w:tabs>
          <w:tab w:val="left" w:pos="0"/>
        </w:tabs>
        <w:ind w:firstLine="709"/>
        <w:jc w:val="both"/>
        <w:rPr>
          <w:b/>
          <w:noProof/>
        </w:rPr>
      </w:pPr>
      <w:r>
        <w:rPr>
          <w:noProof/>
        </w:rPr>
        <w:t>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b/>
          <w:sz w:val="28"/>
          <w:szCs w:val="28"/>
        </w:rPr>
        <w:t xml:space="preserve"> </w:t>
      </w:r>
      <w:r>
        <w:rPr>
          <w:noProof/>
        </w:rPr>
        <w:t>р/сч 40702810110010000214 в ОАО «АКБ САРОВБИЗНЕСБАНК» г.Саров, БИК 042204721  ОГРН 1075260029240, К/сч 30101810200000000721.</w:t>
      </w:r>
    </w:p>
    <w:p w:rsidR="00B15906" w:rsidRDefault="00B15906" w:rsidP="00B15906">
      <w:pPr>
        <w:tabs>
          <w:tab w:val="left" w:pos="0"/>
        </w:tabs>
        <w:ind w:firstLine="709"/>
        <w:jc w:val="both"/>
        <w:rPr>
          <w:noProof/>
        </w:rPr>
      </w:pPr>
      <w:r>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B15906" w:rsidRDefault="00B15906" w:rsidP="00B15906">
      <w:pPr>
        <w:tabs>
          <w:tab w:val="left" w:pos="0"/>
        </w:tabs>
        <w:ind w:firstLine="709"/>
        <w:jc w:val="both"/>
        <w:rPr>
          <w:noProof/>
        </w:rPr>
      </w:pPr>
      <w:r>
        <w:rPr>
          <w:noProof/>
        </w:rP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B15906" w:rsidRDefault="00B15906" w:rsidP="00B15906">
      <w:pPr>
        <w:tabs>
          <w:tab w:val="left" w:pos="0"/>
        </w:tabs>
        <w:ind w:firstLine="709"/>
        <w:jc w:val="both"/>
        <w:rPr>
          <w:noProof/>
        </w:rPr>
      </w:pPr>
      <w:r>
        <w:rPr>
          <w:noProof/>
        </w:rPr>
        <w:t>6.21.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B15906" w:rsidRDefault="00B15906" w:rsidP="00B15906">
      <w:pPr>
        <w:tabs>
          <w:tab w:val="left" w:pos="0"/>
        </w:tabs>
        <w:ind w:firstLine="709"/>
        <w:jc w:val="both"/>
        <w:rPr>
          <w:noProof/>
        </w:rPr>
      </w:pPr>
      <w:r>
        <w:rPr>
          <w:noProof/>
        </w:rPr>
        <w:t>6.21.1. для возврата денежных средств, перечисленных в качестве обеспечения исполнения Договора – не ранее срока исполнения Потсавщиком всех обязательств по Договору (кроме гарантйиных обязательств) плюс 60 (шестьдесят) дней.</w:t>
      </w:r>
    </w:p>
    <w:p w:rsidR="00B15906" w:rsidRDefault="00B15906" w:rsidP="00B15906">
      <w:pPr>
        <w:tabs>
          <w:tab w:val="left" w:pos="0"/>
        </w:tabs>
        <w:ind w:firstLine="709"/>
        <w:jc w:val="both"/>
        <w:rPr>
          <w:noProof/>
        </w:rPr>
      </w:pPr>
      <w:r>
        <w:rPr>
          <w:noProof/>
        </w:rPr>
        <w:t>6.21.2. для возврата денежных средств, перечисленных в качестве обеспечения возврата авансового платежа – не ранее срока поставки последней партии Оборудования плюс 60 (шестьдесят) дней.</w:t>
      </w:r>
    </w:p>
    <w:p w:rsidR="00B15906" w:rsidRDefault="00B15906" w:rsidP="00B15906">
      <w:pPr>
        <w:tabs>
          <w:tab w:val="left" w:pos="0"/>
        </w:tabs>
        <w:ind w:firstLine="709"/>
        <w:jc w:val="both"/>
        <w:rPr>
          <w:noProof/>
        </w:rPr>
      </w:pPr>
      <w:r>
        <w:rPr>
          <w:noProof/>
        </w:rP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(шестьдесят) дней.</w:t>
      </w:r>
    </w:p>
    <w:p w:rsidR="00B15906" w:rsidRDefault="00B15906" w:rsidP="00B15906">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пунктом 6.22 настоящего Договора.</w:t>
      </w:r>
    </w:p>
    <w:p w:rsidR="00B15906" w:rsidRDefault="00B15906" w:rsidP="00B15906">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B15906" w:rsidRDefault="00B15906" w:rsidP="00B15906">
      <w:pPr>
        <w:tabs>
          <w:tab w:val="left" w:pos="0"/>
        </w:tabs>
        <w:ind w:firstLine="709"/>
        <w:jc w:val="both"/>
        <w:rPr>
          <w:noProof/>
        </w:rPr>
      </w:pPr>
      <w:r>
        <w:rPr>
          <w:noProof/>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B15906" w:rsidRDefault="00B15906" w:rsidP="00B15906">
      <w:pPr>
        <w:tabs>
          <w:tab w:val="left" w:pos="0"/>
        </w:tabs>
        <w:ind w:firstLine="709"/>
        <w:jc w:val="both"/>
        <w:rPr>
          <w:noProof/>
        </w:rPr>
      </w:pPr>
      <w:r>
        <w:rPr>
          <w:noProof/>
        </w:rPr>
        <w:t xml:space="preserve">6.23. В случае неисполнения или ненадлежащего исполнения Поставщиком соответствующих обязательств по настоящему Договору, Покупатель вправе в </w:t>
      </w:r>
      <w:r>
        <w:rPr>
          <w:noProof/>
        </w:rPr>
        <w:lastRenderedPageBreak/>
        <w:t>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B15906" w:rsidRDefault="00B15906" w:rsidP="00B15906">
      <w:pPr>
        <w:tabs>
          <w:tab w:val="left" w:pos="0"/>
        </w:tabs>
        <w:ind w:firstLine="709"/>
        <w:jc w:val="both"/>
        <w:rPr>
          <w:noProof/>
        </w:rPr>
      </w:pPr>
      <w:r>
        <w:rPr>
          <w:noProof/>
        </w:rPr>
        <w:t xml:space="preserve">6.24.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B15906" w:rsidRDefault="00B15906" w:rsidP="00B15906">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B15906" w:rsidRDefault="00B15906" w:rsidP="00B15906">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B15906" w:rsidRDefault="00B15906" w:rsidP="00B15906">
      <w:pPr>
        <w:tabs>
          <w:tab w:val="left" w:pos="0"/>
        </w:tabs>
        <w:ind w:firstLine="709"/>
        <w:jc w:val="both"/>
        <w:rPr>
          <w:noProof/>
        </w:rPr>
      </w:pPr>
      <w:r>
        <w:rPr>
          <w:noProof/>
        </w:rPr>
        <w:t>- уменьшения кредитного рейтинга Поручителя;</w:t>
      </w:r>
    </w:p>
    <w:p w:rsidR="00B15906" w:rsidRDefault="00B15906" w:rsidP="00B15906">
      <w:pPr>
        <w:tabs>
          <w:tab w:val="left" w:pos="0"/>
        </w:tabs>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r>
        <w:rPr>
          <w:noProof/>
        </w:rPr>
        <w:tab/>
        <w:t xml:space="preserve"> </w:t>
      </w:r>
    </w:p>
    <w:p w:rsidR="00B15906" w:rsidRDefault="00B15906" w:rsidP="00B15906">
      <w:pPr>
        <w:tabs>
          <w:tab w:val="left" w:pos="0"/>
        </w:tabs>
        <w:jc w:val="both"/>
        <w:rPr>
          <w:noProof/>
        </w:rPr>
      </w:pPr>
    </w:p>
    <w:p w:rsidR="00B15906" w:rsidRDefault="00B15906" w:rsidP="00B15906">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B15906" w:rsidRDefault="00B15906" w:rsidP="00B15906">
      <w:pPr>
        <w:tabs>
          <w:tab w:val="left" w:pos="0"/>
        </w:tabs>
        <w:ind w:firstLine="709"/>
        <w:jc w:val="center"/>
        <w:rPr>
          <w:b/>
          <w:bCs/>
          <w:spacing w:val="-1"/>
        </w:rPr>
      </w:pPr>
    </w:p>
    <w:p w:rsidR="00B15906" w:rsidRDefault="00B15906" w:rsidP="00B15906">
      <w:pPr>
        <w:shd w:val="clear" w:color="auto" w:fill="FFFFFF"/>
        <w:tabs>
          <w:tab w:val="left" w:pos="0"/>
          <w:tab w:val="left" w:pos="1276"/>
        </w:tabs>
        <w:ind w:firstLine="709"/>
        <w:jc w:val="both"/>
      </w:pPr>
      <w:r>
        <w:t>7.1. Покупатель имеет право:</w:t>
      </w:r>
    </w:p>
    <w:p w:rsidR="00B15906" w:rsidRDefault="00B15906" w:rsidP="00B15906">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B15906" w:rsidRDefault="00B15906" w:rsidP="00B15906">
      <w:pPr>
        <w:widowControl w:val="0"/>
        <w:numPr>
          <w:ilvl w:val="2"/>
          <w:numId w:val="20"/>
        </w:numPr>
        <w:shd w:val="clear" w:color="auto" w:fill="FFFFFF"/>
        <w:tabs>
          <w:tab w:val="left" w:pos="0"/>
          <w:tab w:val="left" w:pos="1276"/>
        </w:tabs>
        <w:autoSpaceDE w:val="0"/>
        <w:autoSpaceDN w:val="0"/>
        <w:adjustRightInd w:val="0"/>
        <w:ind w:left="0" w:right="29" w:firstLine="709"/>
        <w:jc w:val="both"/>
        <w:rPr>
          <w:spacing w:val="-5"/>
        </w:rPr>
      </w:pPr>
      <w:r>
        <w:t xml:space="preserve">Самостоятельно осуществлять или привлекать сторонние организации, аккредитованные в соответствии с действующим законодательством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
    <w:p w:rsidR="00B15906" w:rsidRDefault="00B15906" w:rsidP="00B15906">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B15906" w:rsidRDefault="00B15906" w:rsidP="00B15906">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B15906" w:rsidRDefault="00B15906" w:rsidP="00B15906">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15906" w:rsidRDefault="00B15906" w:rsidP="00B15906">
      <w:pPr>
        <w:shd w:val="clear" w:color="auto" w:fill="FFFFFF"/>
        <w:tabs>
          <w:tab w:val="left" w:pos="0"/>
          <w:tab w:val="left" w:pos="1276"/>
          <w:tab w:val="left" w:pos="1334"/>
        </w:tabs>
        <w:ind w:left="10" w:right="19" w:firstLine="709"/>
        <w:jc w:val="both"/>
      </w:pPr>
      <w:r>
        <w:t xml:space="preserve">7.1.6. Проводить инспекции исполнения договорных обязательств и проверку хода изготовления Оборудования, известив об этом Покупателя не </w:t>
      </w:r>
      <w:proofErr w:type="gramStart"/>
      <w:r>
        <w:t>позднее</w:t>
      </w:r>
      <w:proofErr w:type="gramEnd"/>
      <w:r>
        <w:t xml:space="preserve"> чем за три дня до их проведения.</w:t>
      </w:r>
    </w:p>
    <w:p w:rsidR="00B15906" w:rsidRDefault="00B15906" w:rsidP="00B15906">
      <w:pPr>
        <w:shd w:val="clear" w:color="auto" w:fill="FFFFFF"/>
        <w:tabs>
          <w:tab w:val="left" w:pos="0"/>
          <w:tab w:val="left" w:pos="1276"/>
          <w:tab w:val="left" w:pos="1334"/>
        </w:tabs>
        <w:ind w:left="10" w:right="19" w:firstLine="709"/>
        <w:jc w:val="both"/>
      </w:pPr>
      <w:r>
        <w:t>7.1.7.</w:t>
      </w:r>
      <w:r>
        <w:tab/>
      </w:r>
      <w:r>
        <w:tab/>
        <w:t>Осуществить иные права, предусмотренные настоящим Договором,</w:t>
      </w:r>
      <w:r>
        <w:br/>
        <w:t>действующим законодательством Российской Федерации и другими нормативными правовыми актами Российской Федерации.</w:t>
      </w:r>
    </w:p>
    <w:p w:rsidR="00B15906" w:rsidRDefault="00B15906" w:rsidP="00B15906">
      <w:pPr>
        <w:shd w:val="clear" w:color="auto" w:fill="FFFFFF"/>
        <w:tabs>
          <w:tab w:val="left" w:pos="0"/>
          <w:tab w:val="left" w:pos="1276"/>
        </w:tabs>
        <w:ind w:firstLine="709"/>
        <w:jc w:val="both"/>
      </w:pPr>
      <w:r>
        <w:rPr>
          <w:spacing w:val="-2"/>
        </w:rPr>
        <w:t>7.2.    Покупатель обязан:</w:t>
      </w:r>
    </w:p>
    <w:p w:rsidR="00B15906" w:rsidRDefault="00B15906" w:rsidP="00B15906">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B15906" w:rsidRDefault="00B15906" w:rsidP="00B15906">
      <w:pPr>
        <w:shd w:val="clear" w:color="auto" w:fill="FFFFFF"/>
        <w:tabs>
          <w:tab w:val="left" w:pos="0"/>
          <w:tab w:val="left" w:pos="1276"/>
        </w:tabs>
        <w:ind w:left="14" w:right="14" w:firstLine="709"/>
        <w:jc w:val="both"/>
      </w:pPr>
      <w:r>
        <w:t xml:space="preserve">7.2.2. </w:t>
      </w:r>
      <w:r>
        <w:tab/>
        <w:t>Провести входной контроль поставляемого на Площадку АЭС Оборудования.</w:t>
      </w:r>
    </w:p>
    <w:p w:rsidR="00B15906" w:rsidRDefault="00B15906" w:rsidP="00B15906">
      <w:pPr>
        <w:tabs>
          <w:tab w:val="left" w:pos="0"/>
          <w:tab w:val="left" w:pos="1276"/>
        </w:tabs>
        <w:ind w:firstLine="709"/>
        <w:jc w:val="both"/>
      </w:pPr>
      <w:r>
        <w:lastRenderedPageBreak/>
        <w:t xml:space="preserve">7.2.3. 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НП-001-97 (ПНАЭ Г-01-011-97) «Общие положения обеспечения безопасности атомных станций. </w:t>
      </w:r>
      <w:proofErr w:type="gramStart"/>
      <w:r>
        <w:t>ОПБ-88/97» (постановление Федерального надзора России по ядерной и радиационной безопасности от 14.11.1997 № 9),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 w:val="28"/>
          <w:szCs w:val="20"/>
        </w:rPr>
        <w:t xml:space="preserve"> </w:t>
      </w:r>
      <w:r>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Положения «О взаимодействии Уполномоченной организации и</w:t>
      </w:r>
      <w:proofErr w:type="gramEnd"/>
      <w:r>
        <w:t xml:space="preserve"> АЭС при проведении входного контроля оборудования».</w:t>
      </w:r>
    </w:p>
    <w:p w:rsidR="00B15906" w:rsidRDefault="00B15906" w:rsidP="00B15906">
      <w:pPr>
        <w:tabs>
          <w:tab w:val="left" w:pos="0"/>
          <w:tab w:val="left" w:pos="1276"/>
        </w:tabs>
        <w:ind w:firstLine="709"/>
        <w:jc w:val="both"/>
      </w:pPr>
      <w:r>
        <w:t xml:space="preserve">7.2.4.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B15906" w:rsidRDefault="00B15906" w:rsidP="00B15906">
      <w:pPr>
        <w:tabs>
          <w:tab w:val="left" w:pos="0"/>
        </w:tabs>
        <w:ind w:firstLine="709"/>
        <w:jc w:val="both"/>
      </w:pPr>
      <w:r>
        <w:t xml:space="preserve">7.2.5. При поставке Оборудования 1, 2 и 3 классов безопасности по НП-001-97 (ПНАЭ Г-01-011-97) ОПБ 88/97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Pr>
            <w:rStyle w:val="a4"/>
          </w:rPr>
          <w:t>ftp.niaep.ru</w:t>
        </w:r>
      </w:hyperlink>
      <w:r>
        <w:t>.</w:t>
      </w:r>
    </w:p>
    <w:p w:rsidR="00B15906" w:rsidRDefault="00B15906" w:rsidP="00B15906">
      <w:pPr>
        <w:tabs>
          <w:tab w:val="left" w:pos="0"/>
        </w:tabs>
        <w:ind w:firstLine="709"/>
        <w:jc w:val="both"/>
      </w:pPr>
      <w:r>
        <w:t>7.2.6.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B15906" w:rsidRDefault="00B15906" w:rsidP="00B15906">
      <w:pPr>
        <w:tabs>
          <w:tab w:val="left" w:pos="0"/>
        </w:tabs>
        <w:ind w:firstLine="709"/>
        <w:jc w:val="both"/>
      </w:pPr>
    </w:p>
    <w:p w:rsidR="00B15906" w:rsidRDefault="00B15906" w:rsidP="00B15906">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B15906" w:rsidRDefault="00B15906" w:rsidP="00B15906">
      <w:pPr>
        <w:tabs>
          <w:tab w:val="left" w:pos="0"/>
        </w:tabs>
        <w:ind w:firstLine="709"/>
        <w:jc w:val="center"/>
        <w:rPr>
          <w:b/>
          <w:bCs/>
        </w:rPr>
      </w:pPr>
    </w:p>
    <w:p w:rsidR="00B15906" w:rsidRDefault="00B15906" w:rsidP="00B15906">
      <w:pPr>
        <w:shd w:val="clear" w:color="auto" w:fill="FFFFFF"/>
        <w:tabs>
          <w:tab w:val="left" w:pos="0"/>
        </w:tabs>
        <w:ind w:firstLine="709"/>
        <w:jc w:val="both"/>
      </w:pPr>
      <w:r>
        <w:rPr>
          <w:spacing w:val="-2"/>
        </w:rPr>
        <w:t>8.1  Поставщик обязан:</w:t>
      </w:r>
    </w:p>
    <w:p w:rsidR="00B15906" w:rsidRDefault="00B15906" w:rsidP="00B15906">
      <w:pPr>
        <w:shd w:val="clear" w:color="auto" w:fill="FFFFFF"/>
        <w:tabs>
          <w:tab w:val="left" w:pos="0"/>
          <w:tab w:val="left" w:leader="underscore" w:pos="4046"/>
        </w:tabs>
        <w:ind w:left="14" w:right="14" w:firstLine="709"/>
        <w:jc w:val="both"/>
      </w:pPr>
      <w:r>
        <w:t xml:space="preserve">8.1.1. </w:t>
      </w:r>
      <w:proofErr w:type="gramStart"/>
      <w:r>
        <w:t>В течение 20 (двадцати) рабочих дней с даты заключения Договора, но не позже начала изготовления Оборудования  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а также согласовать с устранением замечаний Покупателя, Генерального проектировщика, Проектировщика (при необходимости), Главного конструктора РУ</w:t>
      </w:r>
      <w:proofErr w:type="gramEnd"/>
      <w:r>
        <w:t xml:space="preserve"> (при необходимости) и Заказчика в порядке, установленном пунктом 9.3.1 настоящего Договора.</w:t>
      </w:r>
    </w:p>
    <w:p w:rsidR="00B15906" w:rsidRDefault="00B15906" w:rsidP="00B15906">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B15906" w:rsidRDefault="00B15906" w:rsidP="00B15906">
      <w:pPr>
        <w:ind w:firstLine="709"/>
        <w:jc w:val="both"/>
      </w:pPr>
      <w:proofErr w:type="gramStart"/>
      <w:r>
        <w:t xml:space="preserve">Поставщик разрабатывает и согласовывает ТУ и/или ТЗ на Оборудование в соответствии с приказом </w:t>
      </w:r>
      <w:proofErr w:type="spellStart"/>
      <w:r>
        <w:t>Госкорпорации</w:t>
      </w:r>
      <w:proofErr w:type="spellEnd"/>
      <w:r>
        <w:t xml:space="preserve"> «</w:t>
      </w:r>
      <w:proofErr w:type="spellStart"/>
      <w:r>
        <w:t>Росатом</w:t>
      </w:r>
      <w:proofErr w:type="spellEnd"/>
      <w:r>
        <w:t xml:space="preserve">»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w:t>
      </w:r>
      <w:r>
        <w:lastRenderedPageBreak/>
        <w:t>проектировщика АЭС) при согласовании технической документации на</w:t>
      </w:r>
      <w:proofErr w:type="gramEnd"/>
      <w:r>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t>с даты получения</w:t>
      </w:r>
      <w:proofErr w:type="gramEnd"/>
      <w:r>
        <w:t xml:space="preserve"> соответствующего запроса).</w:t>
      </w:r>
    </w:p>
    <w:p w:rsidR="00B15906" w:rsidRDefault="00B15906" w:rsidP="00B15906">
      <w:pPr>
        <w:shd w:val="clear" w:color="auto" w:fill="FFFFFF"/>
        <w:tabs>
          <w:tab w:val="left" w:pos="0"/>
          <w:tab w:val="left" w:pos="1296"/>
        </w:tabs>
        <w:ind w:left="19" w:right="10" w:firstLine="709"/>
        <w:jc w:val="both"/>
      </w:pPr>
      <w:r>
        <w:rPr>
          <w:spacing w:val="-3"/>
        </w:rPr>
        <w:t xml:space="preserve">8.1.2. </w:t>
      </w:r>
      <w:r>
        <w:tab/>
      </w:r>
      <w:proofErr w:type="gramStart"/>
      <w:r>
        <w:t>В  срок, установленный в    пункте 1.2 Приложения № 2 к Договору, но не позже начала изготовления Оборудования, разработать или доработать рабочую конструкторскую (заводскую) документацию (РКД), и в объеме, указанном в согласованных  по пункту 8.1.1 Договора  Техническом задании (ТЗ) и/или Технических условиях (ТУ) и представить ее на согласование Генеральному проектировщику, Проектировщику (при необходимости), Главному конструктору РУ, а также одобрить в Уполномоченной</w:t>
      </w:r>
      <w:proofErr w:type="gramEnd"/>
      <w:r>
        <w:t xml:space="preserve">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(и/или) Техническим проектом РУ).</w:t>
      </w:r>
    </w:p>
    <w:p w:rsidR="00B15906" w:rsidRDefault="00B15906" w:rsidP="00B15906">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B15906" w:rsidRDefault="00B15906" w:rsidP="00B15906">
      <w:pPr>
        <w:shd w:val="clear" w:color="auto" w:fill="FFFFFF"/>
        <w:tabs>
          <w:tab w:val="left" w:pos="0"/>
          <w:tab w:val="left" w:pos="1296"/>
        </w:tabs>
        <w:ind w:left="19" w:right="10" w:firstLine="709"/>
        <w:jc w:val="both"/>
      </w:pPr>
      <w:r>
        <w:t xml:space="preserve">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B15906" w:rsidRDefault="00B15906" w:rsidP="00B15906">
      <w:pPr>
        <w:shd w:val="clear" w:color="auto" w:fill="FFFFFF"/>
        <w:tabs>
          <w:tab w:val="left" w:pos="0"/>
          <w:tab w:val="left" w:pos="1296"/>
        </w:tabs>
        <w:ind w:left="19" w:right="10"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пунктами 1.1 и 1.2 Приложения № 2 к настоящему Договору.</w:t>
      </w:r>
      <w:proofErr w:type="gramEnd"/>
    </w:p>
    <w:p w:rsidR="00B15906" w:rsidRDefault="00B15906" w:rsidP="00B15906">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B15906" w:rsidRDefault="00B15906" w:rsidP="00B15906">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w:t>
      </w:r>
      <w:proofErr w:type="gramEnd"/>
      <w:r>
        <w:rPr>
          <w:szCs w:val="28"/>
        </w:rPr>
        <w:t xml:space="preserve"> В случае работы в справочно-информационном ресурсе «Портал Поставщика» График также необходимо разработать и наполнить информацией в «Портале Поставщика».</w:t>
      </w:r>
    </w:p>
    <w:p w:rsidR="00B15906" w:rsidRDefault="00B15906" w:rsidP="00B15906">
      <w:pPr>
        <w:tabs>
          <w:tab w:val="left" w:pos="0"/>
        </w:tabs>
        <w:ind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Спецификациями № 1 и № 2 (Приложения № 1.1 и № 1.2 к Договору),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B15906" w:rsidRDefault="00B15906" w:rsidP="00B15906">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 пункту 8.1.1 Договора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w:t>
      </w:r>
      <w:r>
        <w:lastRenderedPageBreak/>
        <w:t xml:space="preserve">в эксплуатацию и обслуживания в течение гарантийного срока в соответствии с ТУ (ТЗ) и </w:t>
      </w:r>
      <w:r>
        <w:rPr>
          <w:spacing w:val="-2"/>
        </w:rPr>
        <w:t>эксплуатационной документацией (ЭД).</w:t>
      </w:r>
      <w:proofErr w:type="gramEnd"/>
    </w:p>
    <w:p w:rsidR="00B15906" w:rsidRDefault="00B15906" w:rsidP="00B15906">
      <w:pPr>
        <w:pStyle w:val="210"/>
        <w:suppressLineNumbers/>
        <w:tabs>
          <w:tab w:val="left" w:pos="0"/>
        </w:tabs>
        <w:suppressAutoHyphens/>
        <w:spacing w:before="0" w:after="0"/>
        <w:ind w:left="0" w:firstLine="709"/>
      </w:pPr>
      <w:r>
        <w:rPr>
          <w:spacing w:val="-1"/>
        </w:rPr>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B15906" w:rsidRDefault="00B15906" w:rsidP="00B15906">
      <w:pPr>
        <w:ind w:firstLine="709"/>
        <w:jc w:val="both"/>
        <w:rPr>
          <w:szCs w:val="20"/>
        </w:rPr>
      </w:pPr>
      <w:r>
        <w:rPr>
          <w:szCs w:val="20"/>
        </w:rPr>
        <w:t>Все поставляемое Оборудование должно иметь соответствующие Планы качества (для оборудования 1, 2 и 3 класса безопасности по НП-001-97 (ПНАЭ Г-01-011-97) ОПБ 88/97),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15906" w:rsidRDefault="00B15906" w:rsidP="00B15906">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B15906" w:rsidRDefault="00B15906" w:rsidP="00B15906">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15906" w:rsidRDefault="00B15906" w:rsidP="00B15906">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B15906" w:rsidRDefault="00B15906" w:rsidP="00B15906">
      <w:pPr>
        <w:shd w:val="clear" w:color="auto" w:fill="FFFFFF"/>
        <w:tabs>
          <w:tab w:val="left" w:pos="0"/>
        </w:tabs>
        <w:ind w:right="48" w:firstLine="709"/>
        <w:jc w:val="both"/>
      </w:pPr>
      <w:r>
        <w:rPr>
          <w:spacing w:val="-1"/>
        </w:rPr>
        <w:t>8.1.9.</w:t>
      </w:r>
      <w:r>
        <w:rPr>
          <w:rFonts w:eastAsia="Calibri"/>
          <w:sz w:val="28"/>
          <w:szCs w:val="28"/>
          <w:lang w:eastAsia="en-US"/>
        </w:rPr>
        <w:t xml:space="preserve"> </w:t>
      </w:r>
      <w:proofErr w:type="gramStart"/>
      <w: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по НП-001-97 (ПНАЭ Г-01-011-97) ОПБ 88/97),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w:t>
      </w:r>
      <w:proofErr w:type="gramEnd"/>
      <w:r>
        <w:t xml:space="preserve"> энергии», РД 1.1.2.29.0960-2014 «Порядок согласования и утверждения программ обеспечения качества и руководств по качеству» и в соответствии с ПОКА</w:t>
      </w:r>
      <w:proofErr w:type="gramStart"/>
      <w:r>
        <w:t>С(</w:t>
      </w:r>
      <w:proofErr w:type="gramEnd"/>
      <w:r>
        <w:t>О) (ПОКАС(О)  представляется Покупателем Поставщику при подписании  Договора):</w:t>
      </w:r>
    </w:p>
    <w:p w:rsidR="00B15906" w:rsidRDefault="00B15906" w:rsidP="00B15906">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B15906" w:rsidRDefault="00B15906" w:rsidP="00B15906">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B15906" w:rsidRDefault="00B15906" w:rsidP="00B15906">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B15906" w:rsidRDefault="00B15906" w:rsidP="00B15906">
      <w:pPr>
        <w:shd w:val="clear" w:color="auto" w:fill="FFFFFF"/>
        <w:tabs>
          <w:tab w:val="left" w:pos="0"/>
        </w:tabs>
        <w:ind w:right="48" w:firstLine="709"/>
        <w:jc w:val="both"/>
      </w:pPr>
      <w:r>
        <w:t>Для Оборудования 1, 2, 3 класса безопасности по НП-001-97 (ПНАЭ Г-01-011-97) ОПБ 88/97:</w:t>
      </w:r>
    </w:p>
    <w:p w:rsidR="00B15906" w:rsidRDefault="00B15906" w:rsidP="00B15906">
      <w:pPr>
        <w:tabs>
          <w:tab w:val="left" w:pos="0"/>
        </w:tabs>
        <w:ind w:right="48"/>
        <w:jc w:val="both"/>
      </w:pPr>
      <w:r>
        <w:tab/>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атомных станций. </w:t>
      </w:r>
      <w:proofErr w:type="gramStart"/>
      <w:r>
        <w:t xml:space="preserve">ОПБ-88/97» (постановление Федерального надзора России по ядерной и радиационной безопасности от 14.11.1997 № 9),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w:t>
      </w:r>
      <w:r>
        <w:lastRenderedPageBreak/>
        <w:t>требований и Решений о применении импортной продукции, предназначенной для использования на атомных 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w:t>
      </w:r>
      <w:proofErr w:type="gramEnd"/>
    </w:p>
    <w:p w:rsidR="00B15906" w:rsidRDefault="00B15906" w:rsidP="00B15906">
      <w:pPr>
        <w:tabs>
          <w:tab w:val="left" w:pos="0"/>
        </w:tabs>
        <w:ind w:right="48"/>
        <w:jc w:val="both"/>
      </w:pPr>
      <w:r>
        <w:tab/>
        <w:t>Поставщик также обязан ознакомиться, соблюдать и выполнять требования Положения «О взаимодействии Уполномоченной организац</w:t>
      </w:r>
      <w:proofErr w:type="gramStart"/>
      <w:r>
        <w:t>ии и АЭ</w:t>
      </w:r>
      <w:proofErr w:type="gramEnd"/>
      <w:r>
        <w:t>С при проведении входного контроля оборудования».</w:t>
      </w:r>
    </w:p>
    <w:p w:rsidR="00B15906" w:rsidRDefault="00B15906" w:rsidP="00B15906">
      <w:pPr>
        <w:shd w:val="clear" w:color="auto" w:fill="FFFFFF"/>
        <w:tabs>
          <w:tab w:val="left" w:pos="0"/>
        </w:tabs>
        <w:ind w:right="48" w:firstLine="709"/>
        <w:jc w:val="both"/>
      </w:pPr>
      <w:r>
        <w:t>8.1.10. </w:t>
      </w:r>
      <w:proofErr w:type="gramStart"/>
      <w:r>
        <w:t>Не позднее 20 (двадцати) дней с момента заключения договора на поставку Оборудования 1, 2, 3 классов безопасности по НП-001-97 (ПНАЭ Г-01-011-97) ОПБ 88/97 (кроме случаев заключения договоров по ИТТ), а также Оборудования 4 класса безопасности</w:t>
      </w:r>
      <w:r>
        <w:rPr>
          <w:rFonts w:eastAsia="Calibri"/>
          <w:sz w:val="28"/>
          <w:szCs w:val="28"/>
          <w:lang w:eastAsia="en-US"/>
        </w:rPr>
        <w:t xml:space="preserve"> </w:t>
      </w:r>
      <w:r>
        <w:t>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w:t>
      </w:r>
      <w:proofErr w:type="gramEnd"/>
      <w:r>
        <w:t xml:space="preserve"> </w:t>
      </w:r>
      <w:proofErr w:type="gramStart"/>
      <w:r>
        <w:t>использования в элементах АЭС, отнесенных к 4 классу безопасности» (далее – Перечень) (Приложение № 3а к Договору), направить Покупателю запрос, в соответствии с пунктом 7.2.3 настоящего Договора на выдачу поручения  организации, уполномоченной осуществлять оценку соответствия в форме приёмки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w:t>
      </w:r>
      <w:proofErr w:type="gramEnd"/>
      <w:r>
        <w:t xml:space="preserve">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p>
    <w:p w:rsidR="00B15906" w:rsidRDefault="00B15906" w:rsidP="00B15906">
      <w:pPr>
        <w:shd w:val="clear" w:color="auto" w:fill="FFFFFF"/>
        <w:tabs>
          <w:tab w:val="left" w:pos="0"/>
        </w:tabs>
        <w:ind w:right="48" w:firstLine="709"/>
        <w:jc w:val="both"/>
      </w:pPr>
      <w:r>
        <w:t>При заключении договора по ИТТ, запрос на выдачу поручения уполномоченной организации необходимо направить в течение 10 (десяти) дней после оформления дополнительного соглашения к Договору с учетом корректировок, внесенных на основании предоставленных Поставщиком ИДП и разработанных Покупателем заданий Заводу-изготовителю (ЗЗИ) согласно проектной потребности.</w:t>
      </w:r>
    </w:p>
    <w:p w:rsidR="00B15906" w:rsidRDefault="00B15906" w:rsidP="00B15906">
      <w:pPr>
        <w:shd w:val="clear" w:color="auto" w:fill="FFFFFF"/>
        <w:tabs>
          <w:tab w:val="left" w:pos="0"/>
          <w:tab w:val="left" w:pos="1157"/>
        </w:tabs>
        <w:ind w:right="53" w:firstLine="709"/>
        <w:jc w:val="both"/>
      </w:pPr>
      <w:r>
        <w:t xml:space="preserve"> </w:t>
      </w:r>
      <w:r>
        <w:rPr>
          <w:rFonts w:eastAsia="Calibri"/>
          <w:sz w:val="28"/>
          <w:szCs w:val="28"/>
          <w:lang w:eastAsia="en-US"/>
        </w:rPr>
        <w:t xml:space="preserve"> </w:t>
      </w:r>
      <w:r>
        <w:t xml:space="preserve">Контроль качества Оборудования 4 класса безопасности по НП-001-97 (ПНАЭ Г-01-011-97) ОПБ 88/97, не включенного в Перечень, выполнять в соответствии с графиками контроля качества на соответствующее Оборудование, согласованными с Покупателем. </w:t>
      </w:r>
    </w:p>
    <w:p w:rsidR="00B15906" w:rsidRDefault="00B15906" w:rsidP="00B15906">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«Правила устройства и безопасной эксплуатации оборудования и трубопроводов атомных энергетических установок», ГОСТ 2.610-2006 Правила выполнения эксплуатационных документов, ГОСТ 2.601-2006 Эксплуатационные документы.</w:t>
      </w:r>
    </w:p>
    <w:p w:rsidR="00B15906" w:rsidRDefault="00B15906" w:rsidP="00B15906">
      <w:pPr>
        <w:shd w:val="clear" w:color="auto" w:fill="FFFFFF"/>
        <w:tabs>
          <w:tab w:val="left" w:pos="0"/>
          <w:tab w:val="left" w:pos="1157"/>
        </w:tabs>
        <w:ind w:right="53" w:firstLine="709"/>
        <w:jc w:val="both"/>
      </w:pPr>
      <w:proofErr w:type="gramStart"/>
      <w:r>
        <w:t>В случае привлечения Поставщиком к изготовлению Оборудования 1, 2, 3 класса безопасности по НП-001-97 (ПНАЭ Г-01-011-97) ОПБ 88/97, а также Оборудования 4 класса безопасности по НП-001-97 (ПНАЭ Г-01-011-97) ОПБ 88/97,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7.2.3 настоящего Договора.</w:t>
      </w:r>
      <w:r>
        <w:rPr>
          <w:sz w:val="28"/>
          <w:szCs w:val="28"/>
        </w:rPr>
        <w:t xml:space="preserve"> </w:t>
      </w:r>
      <w:proofErr w:type="gramEnd"/>
    </w:p>
    <w:p w:rsidR="00B15906" w:rsidRDefault="00B15906" w:rsidP="00B15906">
      <w:pPr>
        <w:shd w:val="clear" w:color="auto" w:fill="FFFFFF"/>
        <w:tabs>
          <w:tab w:val="left" w:pos="0"/>
          <w:tab w:val="left" w:pos="1157"/>
        </w:tabs>
        <w:ind w:right="53"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w:t>
      </w:r>
      <w:r>
        <w:lastRenderedPageBreak/>
        <w:t xml:space="preserve">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и Федеральной службы по экологическому, технологическому и атомному надзору от 10.03.2015 № 1/11-Пч (Приложение     № 25 к Договору) не менее чем за 5 (пять) рабочих дней до подписания Акта входного контроля Оборудования.</w:t>
      </w:r>
    </w:p>
    <w:p w:rsidR="00B15906" w:rsidRDefault="00B15906" w:rsidP="00B15906">
      <w:pPr>
        <w:shd w:val="clear" w:color="auto" w:fill="FFFFFF"/>
        <w:tabs>
          <w:tab w:val="left" w:pos="0"/>
          <w:tab w:val="left" w:pos="1157"/>
        </w:tabs>
        <w:ind w:right="53" w:firstLine="709"/>
        <w:jc w:val="both"/>
      </w:pPr>
      <w:r>
        <w:t>8.1.11. </w:t>
      </w:r>
      <w:proofErr w:type="gramStart"/>
      <w:r>
        <w:t>Для Оборудования 1, 2, 3 класса безопасности по НП-001-97 (ПНАЭ Г-01-011-97) ОПБ 88/97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 приемки и испытаний продукции для атомных станций», для подтверждения (не подтверждения) Покупателем своего участия в освидетельствовании контрольных точек и проверки Оборудования, указанного в</w:t>
      </w:r>
      <w:proofErr w:type="gramEnd"/>
      <w:r>
        <w:t xml:space="preserve"> </w:t>
      </w:r>
      <w:proofErr w:type="gramStart"/>
      <w:r>
        <w:t>Планах</w:t>
      </w:r>
      <w:proofErr w:type="gramEnd"/>
      <w:r>
        <w:t xml:space="preserve"> качества, на предмет его соответствия Спецификациям № 1 и № 2 к Договору (Приложения № 1.1 и № 1.2 к Договору).</w:t>
      </w:r>
    </w:p>
    <w:p w:rsidR="00B15906" w:rsidRDefault="00B15906" w:rsidP="00B15906">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B15906" w:rsidRDefault="00B15906" w:rsidP="00B15906">
      <w:pPr>
        <w:shd w:val="clear" w:color="auto" w:fill="FFFFFF"/>
        <w:tabs>
          <w:tab w:val="left" w:pos="0"/>
          <w:tab w:val="left" w:pos="1157"/>
        </w:tabs>
        <w:ind w:right="43" w:firstLine="709"/>
        <w:jc w:val="both"/>
        <w:rPr>
          <w:spacing w:val="-5"/>
        </w:rPr>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B15906" w:rsidRDefault="00B15906" w:rsidP="00B15906">
      <w:pPr>
        <w:pStyle w:val="3"/>
        <w:tabs>
          <w:tab w:val="left" w:pos="0"/>
        </w:tabs>
        <w:suppressAutoHyphens/>
        <w:ind w:left="72" w:firstLine="637"/>
        <w:jc w:val="both"/>
        <w:rPr>
          <w:sz w:val="24"/>
          <w:szCs w:val="24"/>
        </w:rPr>
      </w:pPr>
      <w:r>
        <w:rPr>
          <w:sz w:val="24"/>
          <w:szCs w:val="24"/>
        </w:rPr>
        <w:t xml:space="preserve">8.1.14.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B15906" w:rsidRDefault="00B15906" w:rsidP="00B15906">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B15906" w:rsidRDefault="00B15906" w:rsidP="00B15906">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B15906" w:rsidRDefault="00B15906" w:rsidP="00B15906">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15906" w:rsidRDefault="00B15906" w:rsidP="00B15906">
      <w:pPr>
        <w:shd w:val="clear" w:color="auto" w:fill="FFFFFF"/>
        <w:tabs>
          <w:tab w:val="left" w:pos="0"/>
          <w:tab w:val="left" w:pos="1272"/>
        </w:tabs>
        <w:ind w:right="34" w:firstLine="709"/>
        <w:jc w:val="both"/>
        <w:rPr>
          <w:spacing w:val="-5"/>
        </w:rPr>
      </w:pPr>
      <w:r>
        <w:t>8.1.16. Осуществить поставку Оборудования в сроки, предусмотренные Спецификациями № 1 и № 2 (Приложения № 1.1 и № 1.2 к Договору), в порядке и на условиях, предусмотренных настоящим Договором.</w:t>
      </w:r>
    </w:p>
    <w:p w:rsidR="00B15906" w:rsidRDefault="00B15906" w:rsidP="00B15906">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B15906" w:rsidRDefault="00B15906" w:rsidP="00B15906">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B15906" w:rsidRDefault="00B15906" w:rsidP="00B15906">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B15906" w:rsidRDefault="00B15906" w:rsidP="00B15906">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B15906" w:rsidRDefault="00B15906" w:rsidP="00B15906">
      <w:pPr>
        <w:shd w:val="clear" w:color="auto" w:fill="FFFFFF"/>
        <w:tabs>
          <w:tab w:val="left" w:pos="0"/>
          <w:tab w:val="left" w:pos="1459"/>
        </w:tabs>
        <w:ind w:left="19" w:right="29" w:firstLine="709"/>
        <w:jc w:val="both"/>
      </w:pPr>
      <w:r>
        <w:rPr>
          <w:spacing w:val="-5"/>
        </w:rPr>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B15906" w:rsidRDefault="00B15906" w:rsidP="00B15906">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указанные Покупателем сроки.</w:t>
      </w:r>
    </w:p>
    <w:p w:rsidR="00B15906" w:rsidRDefault="00B15906" w:rsidP="00B15906">
      <w:pPr>
        <w:shd w:val="clear" w:color="auto" w:fill="FFFFFF"/>
        <w:tabs>
          <w:tab w:val="left" w:pos="0"/>
          <w:tab w:val="left" w:pos="1296"/>
        </w:tabs>
        <w:ind w:right="34" w:firstLine="709"/>
        <w:jc w:val="both"/>
        <w:rPr>
          <w:spacing w:val="-5"/>
        </w:rPr>
      </w:pPr>
      <w:r>
        <w:lastRenderedPageBreak/>
        <w:t xml:space="preserve">8.1.23. 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w:t>
      </w:r>
      <w:proofErr w:type="gramStart"/>
      <w:r>
        <w:t>на</w:t>
      </w:r>
      <w:proofErr w:type="gramEnd"/>
      <w:r>
        <w:t xml:space="preserve"> комплектное в срок, указанный Покупателем.</w:t>
      </w:r>
    </w:p>
    <w:p w:rsidR="00B15906" w:rsidRDefault="00B15906" w:rsidP="00B15906">
      <w:pPr>
        <w:shd w:val="clear" w:color="auto" w:fill="FFFFFF"/>
        <w:tabs>
          <w:tab w:val="left" w:pos="0"/>
          <w:tab w:val="left" w:pos="1296"/>
        </w:tabs>
        <w:ind w:right="34" w:firstLine="709"/>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B15906" w:rsidRDefault="00B15906" w:rsidP="00B15906">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склада Грузополучателя транспортного средства, подготовленного к разгрузке.</w:t>
      </w:r>
    </w:p>
    <w:p w:rsidR="00B15906" w:rsidRDefault="00B15906" w:rsidP="00B15906">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15906" w:rsidRDefault="00B15906" w:rsidP="00B15906">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B15906" w:rsidRDefault="00B15906" w:rsidP="00B15906">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B15906" w:rsidRDefault="00B15906" w:rsidP="00B15906">
      <w:pPr>
        <w:pStyle w:val="31"/>
        <w:tabs>
          <w:tab w:val="left" w:pos="0"/>
        </w:tabs>
        <w:spacing w:after="0"/>
        <w:ind w:left="0" w:firstLine="709"/>
        <w:jc w:val="both"/>
        <w:rPr>
          <w:sz w:val="24"/>
          <w:szCs w:val="24"/>
        </w:rPr>
      </w:pPr>
      <w:r>
        <w:rPr>
          <w:sz w:val="24"/>
          <w:szCs w:val="24"/>
        </w:rPr>
        <w:t xml:space="preserve">8.1.29. </w:t>
      </w:r>
      <w:proofErr w:type="gramStart"/>
      <w:r>
        <w:rPr>
          <w:sz w:val="24"/>
          <w:szCs w:val="24"/>
        </w:rPr>
        <w:t xml:space="preserve">При поставке Оборудования 1, 2 и 3 классов безопасности по НП-001-97 (ПНАЭ Г-01-011-97) ОПБ 88/97 в течение 1 (Одного) дня с момента подписания Уполномоченной организацией паспорта и Плана качества выложить на FTP-сервер </w:t>
      </w:r>
      <w:hyperlink r:id="rId10" w:history="1">
        <w:r>
          <w:rPr>
            <w:rStyle w:val="a4"/>
            <w:sz w:val="24"/>
            <w:szCs w:val="24"/>
          </w:rPr>
          <w:t>ftp.niaep.ru</w:t>
        </w:r>
      </w:hyperlink>
      <w:r>
        <w:rPr>
          <w:sz w:val="24"/>
          <w:szCs w:val="24"/>
        </w:rPr>
        <w:t xml:space="preserve"> электронные копии документов, указанных в Приложении № 2 к Договору, и направить на электронный адрес </w:t>
      </w:r>
      <w:hyperlink r:id="rId11" w:history="1">
        <w:proofErr w:type="gramEnd"/>
        <w:r>
          <w:rPr>
            <w:rStyle w:val="a4"/>
            <w:sz w:val="24"/>
            <w:szCs w:val="24"/>
            <w:lang w:val="en-US"/>
          </w:rPr>
          <w:t>kuraes</w:t>
        </w:r>
        <w:r>
          <w:rPr>
            <w:rStyle w:val="a4"/>
            <w:sz w:val="24"/>
            <w:szCs w:val="24"/>
          </w:rPr>
          <w:t>@niaep.ru</w:t>
        </w:r>
        <w:proofErr w:type="gramStart"/>
      </w:hyperlink>
      <w:r>
        <w:rPr>
          <w:sz w:val="24"/>
          <w:szCs w:val="24"/>
        </w:rPr>
        <w:t xml:space="preserve"> извещение о размещении информации.</w:t>
      </w:r>
      <w:proofErr w:type="gramEnd"/>
      <w:r>
        <w:rPr>
          <w:sz w:val="24"/>
          <w:szCs w:val="24"/>
        </w:rPr>
        <w:t xml:space="preserve">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B15906" w:rsidRDefault="00B15906" w:rsidP="00B15906">
      <w:pPr>
        <w:pStyle w:val="31"/>
        <w:tabs>
          <w:tab w:val="left" w:pos="0"/>
        </w:tabs>
        <w:spacing w:after="0"/>
        <w:ind w:left="0" w:firstLine="709"/>
        <w:jc w:val="both"/>
        <w:rPr>
          <w:sz w:val="24"/>
          <w:szCs w:val="24"/>
        </w:rPr>
      </w:pPr>
      <w:r>
        <w:rPr>
          <w:sz w:val="24"/>
          <w:szCs w:val="24"/>
        </w:rPr>
        <w:t>8.1.30. Для предоставления доступа к Порталу Поставщика изготовителю</w:t>
      </w:r>
      <w:proofErr w:type="gramStart"/>
      <w:r>
        <w:rPr>
          <w:sz w:val="24"/>
          <w:szCs w:val="24"/>
        </w:rPr>
        <w:t xml:space="preserve"> (-</w:t>
      </w:r>
      <w:proofErr w:type="gramEnd"/>
      <w:r>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B15906" w:rsidRDefault="00B15906" w:rsidP="00B15906">
      <w:pPr>
        <w:pStyle w:val="31"/>
        <w:tabs>
          <w:tab w:val="left" w:pos="0"/>
        </w:tabs>
        <w:spacing w:after="0"/>
        <w:ind w:left="0" w:firstLine="709"/>
        <w:jc w:val="both"/>
        <w:rPr>
          <w:sz w:val="24"/>
          <w:szCs w:val="24"/>
        </w:rPr>
      </w:pPr>
      <w:r>
        <w:rPr>
          <w:sz w:val="24"/>
          <w:szCs w:val="24"/>
        </w:rPr>
        <w:t xml:space="preserve">8.1.31.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w:t>
      </w:r>
    </w:p>
    <w:p w:rsidR="00B15906" w:rsidRDefault="00B15906" w:rsidP="00B15906">
      <w:pPr>
        <w:pStyle w:val="310"/>
        <w:shd w:val="clear" w:color="auto" w:fill="auto"/>
        <w:spacing w:line="240" w:lineRule="auto"/>
        <w:ind w:firstLine="709"/>
        <w:rPr>
          <w:sz w:val="24"/>
          <w:szCs w:val="24"/>
        </w:rPr>
      </w:pPr>
      <w:r>
        <w:rPr>
          <w:sz w:val="24"/>
          <w:szCs w:val="24"/>
        </w:rPr>
        <w:t>8.1.32. Обеспечить комплектацию и товаросопроводительную документацию в соответствии с требованиями ГОСТ 24444-87 Оборудование технологическое. Общие требования монтажной технологии.</w:t>
      </w:r>
    </w:p>
    <w:p w:rsidR="00B15906" w:rsidRDefault="00B15906" w:rsidP="00B15906">
      <w:pPr>
        <w:pStyle w:val="310"/>
        <w:shd w:val="clear" w:color="auto" w:fill="auto"/>
        <w:spacing w:line="240" w:lineRule="auto"/>
        <w:ind w:firstLine="709"/>
        <w:rPr>
          <w:sz w:val="24"/>
          <w:szCs w:val="24"/>
        </w:rPr>
      </w:pPr>
      <w:r>
        <w:rPr>
          <w:sz w:val="24"/>
          <w:szCs w:val="24"/>
        </w:rPr>
        <w:t>8.1.33. Все затраты, связанные с согласованием Технической документации с организациями, указанными в пункте 8.1 Договора включены в цену Оборудования (пункт 3.1 Договора).</w:t>
      </w:r>
    </w:p>
    <w:p w:rsidR="00B15906" w:rsidRDefault="00B15906" w:rsidP="00B15906">
      <w:pPr>
        <w:pStyle w:val="310"/>
        <w:shd w:val="clear" w:color="auto" w:fill="auto"/>
        <w:spacing w:line="240" w:lineRule="auto"/>
        <w:ind w:firstLine="709"/>
        <w:rPr>
          <w:sz w:val="24"/>
          <w:szCs w:val="24"/>
        </w:rPr>
      </w:pPr>
      <w:r>
        <w:rPr>
          <w:sz w:val="24"/>
          <w:szCs w:val="24"/>
        </w:rPr>
        <w:t>8.1.34. В случае</w:t>
      </w:r>
      <w:proofErr w:type="gramStart"/>
      <w:r>
        <w:rPr>
          <w:sz w:val="24"/>
          <w:szCs w:val="24"/>
        </w:rPr>
        <w:t>,</w:t>
      </w:r>
      <w:proofErr w:type="gramEnd"/>
      <w:r>
        <w:rPr>
          <w:sz w:val="24"/>
          <w:szCs w:val="24"/>
        </w:rPr>
        <w:t xml:space="preserve">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B15906" w:rsidRDefault="00B15906" w:rsidP="00B15906">
      <w:pPr>
        <w:pStyle w:val="310"/>
        <w:shd w:val="clear" w:color="auto" w:fill="auto"/>
        <w:spacing w:line="240" w:lineRule="auto"/>
        <w:ind w:firstLine="709"/>
        <w:rPr>
          <w:sz w:val="24"/>
          <w:szCs w:val="24"/>
        </w:rPr>
      </w:pPr>
      <w:r>
        <w:rPr>
          <w:sz w:val="24"/>
          <w:szCs w:val="24"/>
        </w:rPr>
        <w:t>(</w:t>
      </w:r>
      <w:r>
        <w:rPr>
          <w:i/>
          <w:sz w:val="24"/>
          <w:szCs w:val="24"/>
        </w:rPr>
        <w:t>пункт 8.1.34 распространяется только на договоры поставки Оборудования, входящего в состав РУ</w:t>
      </w:r>
      <w:r>
        <w:rPr>
          <w:sz w:val="24"/>
          <w:szCs w:val="24"/>
        </w:rPr>
        <w:t>).</w:t>
      </w:r>
    </w:p>
    <w:p w:rsidR="00B15906" w:rsidRDefault="00B15906" w:rsidP="00B15906">
      <w:pPr>
        <w:pStyle w:val="310"/>
        <w:ind w:firstLine="709"/>
        <w:rPr>
          <w:sz w:val="24"/>
          <w:szCs w:val="24"/>
        </w:rPr>
      </w:pPr>
      <w:r>
        <w:rPr>
          <w:sz w:val="24"/>
          <w:szCs w:val="24"/>
        </w:rPr>
        <w:lastRenderedPageBreak/>
        <w:t>8.1.35. Выполнять иные обязанности, предусмотренные настоящим Договором.</w:t>
      </w:r>
    </w:p>
    <w:p w:rsidR="00B15906" w:rsidRDefault="00B15906" w:rsidP="00B15906">
      <w:pPr>
        <w:pStyle w:val="31"/>
        <w:tabs>
          <w:tab w:val="left" w:pos="0"/>
          <w:tab w:val="num" w:pos="1620"/>
        </w:tabs>
        <w:spacing w:after="0"/>
        <w:ind w:left="0" w:firstLine="709"/>
        <w:jc w:val="both"/>
        <w:rPr>
          <w:spacing w:val="-4"/>
          <w:sz w:val="24"/>
          <w:szCs w:val="24"/>
        </w:rPr>
      </w:pPr>
      <w:r>
        <w:rPr>
          <w:spacing w:val="-4"/>
          <w:sz w:val="24"/>
          <w:szCs w:val="24"/>
        </w:rP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B15906" w:rsidRDefault="00B15906" w:rsidP="00B15906">
      <w:pPr>
        <w:pStyle w:val="31"/>
        <w:tabs>
          <w:tab w:val="left" w:pos="0"/>
          <w:tab w:val="num" w:pos="1620"/>
        </w:tabs>
        <w:spacing w:after="0"/>
        <w:ind w:left="0" w:firstLine="709"/>
        <w:jc w:val="both"/>
        <w:rPr>
          <w:sz w:val="24"/>
          <w:szCs w:val="24"/>
        </w:rPr>
      </w:pPr>
      <w:r>
        <w:rPr>
          <w:spacing w:val="-4"/>
          <w:sz w:val="24"/>
          <w:szCs w:val="24"/>
        </w:rPr>
        <w:t xml:space="preserve">8.2.1. </w:t>
      </w:r>
      <w:proofErr w:type="gramStart"/>
      <w:r>
        <w:rPr>
          <w:spacing w:val="-4"/>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Pr>
          <w:spacing w:val="-4"/>
          <w:sz w:val="24"/>
          <w:szCs w:val="24"/>
        </w:rPr>
        <w:t xml:space="preserve"> идентификационный номер налогоплательщика, а также предмет и цену договора с Субпоставщиком. </w:t>
      </w:r>
      <w:proofErr w:type="gramStart"/>
      <w:r>
        <w:rPr>
          <w:spacing w:val="-4"/>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Pr>
          <w:spacing w:val="-4"/>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B15906" w:rsidRDefault="00B15906" w:rsidP="00B15906">
      <w:pPr>
        <w:pStyle w:val="31"/>
        <w:tabs>
          <w:tab w:val="left" w:pos="0"/>
          <w:tab w:val="num" w:pos="1620"/>
        </w:tabs>
        <w:spacing w:after="0"/>
        <w:ind w:left="0" w:firstLine="709"/>
        <w:jc w:val="both"/>
        <w:rPr>
          <w:sz w:val="24"/>
          <w:szCs w:val="24"/>
        </w:rPr>
      </w:pPr>
      <w:r>
        <w:rPr>
          <w:sz w:val="24"/>
          <w:szCs w:val="24"/>
        </w:rPr>
        <w:t>8.3. Поставщик обязан заключить с Покупателем договор возмездного оказания услуг (на сумму не менее 1 % от стоимости Договора) на рассмотрение и согласование ТУ (ТЗ) по форме Приложения № 24 к Договору</w:t>
      </w:r>
    </w:p>
    <w:p w:rsidR="00B15906" w:rsidRDefault="00B15906" w:rsidP="00B15906">
      <w:pPr>
        <w:pStyle w:val="31"/>
        <w:tabs>
          <w:tab w:val="left" w:pos="0"/>
        </w:tabs>
        <w:spacing w:after="0"/>
        <w:ind w:left="0" w:firstLine="709"/>
        <w:jc w:val="both"/>
        <w:rPr>
          <w:sz w:val="24"/>
          <w:szCs w:val="24"/>
        </w:rPr>
      </w:pPr>
      <w:r>
        <w:rPr>
          <w:sz w:val="24"/>
          <w:szCs w:val="24"/>
        </w:rPr>
        <w:t xml:space="preserve">8.4. </w:t>
      </w:r>
      <w:proofErr w:type="gramStart"/>
      <w:r>
        <w:rPr>
          <w:sz w:val="24"/>
          <w:szCs w:val="24"/>
        </w:rPr>
        <w:t>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(ПНАЭ Г-01-01-97) ОПБ 88/97, или ОАО «Концерн «Росэнергоатом», если поставляемое оборудование относится к 1, 2, 3 классу безопасности по НП-001-97 (ПНАЭ Г-01-011-97) ОПБ 88/97, Поставщик заносит информацию о поставляемом Оборудовании в</w:t>
      </w:r>
      <w:proofErr w:type="gramEnd"/>
      <w:r>
        <w:rPr>
          <w:sz w:val="24"/>
          <w:szCs w:val="24"/>
        </w:rPr>
        <w:t xml:space="preserve"> «Единый отраслевой номенклатурный каталог оборудования и материалов» (далее – </w:t>
      </w:r>
      <w:bookmarkStart w:id="1" w:name="OLE_LINK2"/>
      <w:bookmarkStart w:id="2" w:name="OLE_LINK1"/>
      <w:r>
        <w:rPr>
          <w:sz w:val="24"/>
          <w:szCs w:val="24"/>
        </w:rPr>
        <w:t>ЕОНКОМ</w:t>
      </w:r>
      <w:bookmarkEnd w:id="1"/>
      <w:bookmarkEnd w:id="2"/>
      <w:r>
        <w:rPr>
          <w:sz w:val="24"/>
          <w:szCs w:val="24"/>
        </w:rPr>
        <w:t>) в порядке и на условиях, определенных в Инструкции по занесению информации об оборудовании и материалах в ЕОНКОМ  (Приложение № 11 к Договору).</w:t>
      </w:r>
    </w:p>
    <w:p w:rsidR="00B15906" w:rsidRDefault="00B15906" w:rsidP="00B15906">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 Статье 20 настоящего Договора.</w:t>
      </w:r>
    </w:p>
    <w:p w:rsidR="00B15906" w:rsidRPr="000C5D4C" w:rsidRDefault="00B15906" w:rsidP="00B15906">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Спецификациям № 1</w:t>
      </w:r>
      <w:proofErr w:type="gramEnd"/>
      <w:r>
        <w:rPr>
          <w:sz w:val="24"/>
          <w:szCs w:val="24"/>
        </w:rPr>
        <w:t xml:space="preserve"> и № 2 (Приложения № 1.1 и № 1.2 к Договору).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 </w:t>
      </w:r>
    </w:p>
    <w:p w:rsidR="00B15906" w:rsidRDefault="00B15906" w:rsidP="00B15906">
      <w:pPr>
        <w:pStyle w:val="31"/>
        <w:tabs>
          <w:tab w:val="left" w:pos="0"/>
        </w:tabs>
        <w:spacing w:after="0"/>
        <w:ind w:left="0" w:firstLine="709"/>
        <w:jc w:val="both"/>
        <w:rPr>
          <w:sz w:val="24"/>
          <w:szCs w:val="24"/>
        </w:rPr>
      </w:pPr>
      <w:r>
        <w:rPr>
          <w:sz w:val="24"/>
          <w:szCs w:val="24"/>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Договоре, в том числе в Статье 8 Договора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B15906" w:rsidRDefault="00B15906" w:rsidP="00B15906">
      <w:pPr>
        <w:pStyle w:val="31"/>
        <w:tabs>
          <w:tab w:val="left" w:pos="0"/>
        </w:tabs>
        <w:spacing w:after="0"/>
        <w:ind w:left="0" w:firstLine="709"/>
        <w:jc w:val="both"/>
      </w:pPr>
    </w:p>
    <w:p w:rsidR="00B15906" w:rsidRDefault="00B15906" w:rsidP="00B15906">
      <w:pPr>
        <w:tabs>
          <w:tab w:val="left" w:pos="0"/>
        </w:tabs>
        <w:ind w:firstLine="709"/>
        <w:jc w:val="center"/>
        <w:rPr>
          <w:b/>
        </w:rPr>
      </w:pPr>
      <w:r>
        <w:rPr>
          <w:b/>
          <w:color w:val="000000"/>
        </w:rPr>
        <w:lastRenderedPageBreak/>
        <w:t xml:space="preserve">Статья 9. </w:t>
      </w:r>
      <w:r>
        <w:rPr>
          <w:b/>
        </w:rPr>
        <w:t>Условия и порядок изготовления и поставки Оборудования</w:t>
      </w:r>
    </w:p>
    <w:p w:rsidR="00B15906" w:rsidRDefault="00B15906" w:rsidP="00B15906">
      <w:pPr>
        <w:tabs>
          <w:tab w:val="left" w:pos="0"/>
        </w:tabs>
        <w:ind w:firstLine="709"/>
        <w:jc w:val="center"/>
        <w:rPr>
          <w:b/>
        </w:rPr>
      </w:pPr>
    </w:p>
    <w:p w:rsidR="00B15906" w:rsidRDefault="00B15906" w:rsidP="00B15906">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B15906" w:rsidRDefault="00B15906" w:rsidP="00B15906">
      <w:pPr>
        <w:pStyle w:val="3"/>
        <w:tabs>
          <w:tab w:val="left" w:pos="0"/>
        </w:tabs>
        <w:suppressAutoHyphens/>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B15906" w:rsidRDefault="00B15906" w:rsidP="00B15906">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B15906" w:rsidRDefault="00B15906" w:rsidP="00B15906">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15906" w:rsidRDefault="00B15906" w:rsidP="00B15906">
      <w:pPr>
        <w:ind w:firstLine="708"/>
        <w:jc w:val="both"/>
      </w:pPr>
      <w:r>
        <w:t xml:space="preserve">Согласование ТУ и/или ТЗ осуществляется в порядке и в сроки, установленные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B15906" w:rsidRDefault="00B15906" w:rsidP="00B15906">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15906" w:rsidRDefault="00B15906" w:rsidP="00B15906">
      <w:pPr>
        <w:pStyle w:val="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B15906" w:rsidRDefault="00B15906" w:rsidP="00B15906">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Спецификациями № 1 и № 2 (Приложения № 1.1 и № 1.2 к Договору), выполнить комплекс работ, перечисленных в пункте 2.1. Договора, и поставить Оборудование Покупателю в указанном в настоящем Договоре месте поставки.</w:t>
      </w:r>
    </w:p>
    <w:p w:rsidR="00B15906" w:rsidRDefault="00B15906" w:rsidP="00B15906">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B15906" w:rsidRDefault="00B15906" w:rsidP="00B15906">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B15906" w:rsidRDefault="00B15906" w:rsidP="00B15906">
      <w:pPr>
        <w:pStyle w:val="3"/>
        <w:tabs>
          <w:tab w:val="left" w:pos="0"/>
        </w:tabs>
        <w:suppressAutoHyphens/>
        <w:ind w:firstLine="709"/>
        <w:jc w:val="both"/>
        <w:rPr>
          <w:sz w:val="24"/>
          <w:szCs w:val="24"/>
        </w:rPr>
      </w:pPr>
      <w:r>
        <w:rPr>
          <w:sz w:val="24"/>
          <w:szCs w:val="24"/>
        </w:rPr>
        <w:lastRenderedPageBreak/>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w:t>
      </w:r>
    </w:p>
    <w:p w:rsidR="00B15906" w:rsidRDefault="00B15906" w:rsidP="00B15906">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B15906" w:rsidRDefault="00B15906" w:rsidP="00B15906">
      <w:pPr>
        <w:pStyle w:val="3"/>
        <w:tabs>
          <w:tab w:val="left" w:pos="0"/>
        </w:tabs>
        <w:suppressAutoHyphens/>
        <w:jc w:val="both"/>
        <w:rPr>
          <w:sz w:val="24"/>
          <w:szCs w:val="24"/>
        </w:rPr>
      </w:pPr>
      <w:r>
        <w:rPr>
          <w:sz w:val="24"/>
          <w:szCs w:val="24"/>
        </w:rPr>
        <w:t>- ожидаемая дата отгрузки Оборудования и ожидаемая дата поставки Оборудования;</w:t>
      </w:r>
    </w:p>
    <w:p w:rsidR="00B15906" w:rsidRDefault="00B15906" w:rsidP="00B15906">
      <w:pPr>
        <w:pStyle w:val="3"/>
        <w:tabs>
          <w:tab w:val="left" w:pos="0"/>
          <w:tab w:val="left" w:pos="142"/>
        </w:tabs>
        <w:suppressAutoHyphens/>
        <w:jc w:val="both"/>
        <w:rPr>
          <w:sz w:val="24"/>
          <w:szCs w:val="24"/>
        </w:rPr>
      </w:pPr>
      <w:r>
        <w:rPr>
          <w:sz w:val="24"/>
          <w:szCs w:val="24"/>
        </w:rPr>
        <w:t>- общее количество грузовых мест;</w:t>
      </w:r>
    </w:p>
    <w:p w:rsidR="00B15906" w:rsidRDefault="00B15906" w:rsidP="00B15906">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B15906" w:rsidRDefault="00B15906" w:rsidP="00B15906">
      <w:pPr>
        <w:pStyle w:val="3"/>
        <w:tabs>
          <w:tab w:val="left" w:pos="0"/>
          <w:tab w:val="left" w:pos="142"/>
        </w:tabs>
        <w:suppressAutoHyphens/>
        <w:jc w:val="both"/>
        <w:rPr>
          <w:sz w:val="24"/>
          <w:szCs w:val="24"/>
        </w:rPr>
      </w:pPr>
      <w:r>
        <w:rPr>
          <w:sz w:val="24"/>
          <w:szCs w:val="24"/>
        </w:rPr>
        <w:t xml:space="preserve">- наименование Оборудования, марка (тип), маркировка (код </w:t>
      </w:r>
      <w:r>
        <w:rPr>
          <w:sz w:val="24"/>
          <w:szCs w:val="24"/>
          <w:lang w:val="en-US"/>
        </w:rPr>
        <w:t>KKS</w:t>
      </w:r>
      <w:r>
        <w:rPr>
          <w:sz w:val="24"/>
          <w:szCs w:val="24"/>
        </w:rPr>
        <w:t>) (при наличии), номер позиции и количество в соответствии со Спецификациями  № 1 и № 2 (Приложения №1.1 и № 1.2 к Договору);</w:t>
      </w:r>
    </w:p>
    <w:p w:rsidR="00B15906" w:rsidRDefault="00B15906" w:rsidP="00B15906">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B15906" w:rsidRDefault="00B15906" w:rsidP="00B15906">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B15906" w:rsidRDefault="00B15906" w:rsidP="00B15906">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B15906" w:rsidRDefault="00B15906" w:rsidP="00B15906">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B15906" w:rsidRDefault="00B15906" w:rsidP="00B15906">
      <w:pPr>
        <w:pStyle w:val="3"/>
        <w:tabs>
          <w:tab w:val="left" w:pos="0"/>
          <w:tab w:val="left" w:pos="142"/>
        </w:tabs>
        <w:suppressAutoHyphens/>
        <w:ind w:firstLine="720"/>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B15906" w:rsidRDefault="00B15906" w:rsidP="00B15906">
      <w:pPr>
        <w:pStyle w:val="3"/>
        <w:tabs>
          <w:tab w:val="left" w:pos="0"/>
          <w:tab w:val="left" w:pos="142"/>
        </w:tabs>
        <w:suppressAutoHyphens/>
        <w:ind w:firstLine="720"/>
        <w:jc w:val="both"/>
        <w:rPr>
          <w:sz w:val="24"/>
          <w:szCs w:val="24"/>
        </w:rPr>
      </w:pPr>
      <w:r>
        <w:rPr>
          <w:sz w:val="24"/>
          <w:szCs w:val="24"/>
        </w:rPr>
        <w:t>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отгрузку оборудования (Приложение № 23 к Договору).</w:t>
      </w:r>
    </w:p>
    <w:p w:rsidR="00B15906" w:rsidRDefault="00B15906" w:rsidP="00B15906">
      <w:pPr>
        <w:pStyle w:val="3"/>
        <w:tabs>
          <w:tab w:val="left" w:pos="0"/>
          <w:tab w:val="left" w:pos="142"/>
        </w:tabs>
        <w:suppressAutoHyphens/>
        <w:ind w:firstLine="720"/>
        <w:jc w:val="both"/>
        <w:rPr>
          <w:sz w:val="24"/>
          <w:szCs w:val="24"/>
        </w:rPr>
      </w:pPr>
      <w:r>
        <w:rPr>
          <w:sz w:val="24"/>
          <w:szCs w:val="24"/>
        </w:rPr>
        <w:t xml:space="preserve">Запрос на получение Разрешения на отгрузку оборудования направляется Грузополучателю не позднее 20 (двадцати) дней до даты планируемой отгрузки, по форме Приложения № 23 к Договору на электронный адрес: </w:t>
      </w:r>
      <w:hyperlink r:id="rId12" w:history="1">
        <w:r>
          <w:rPr>
            <w:rStyle w:val="a4"/>
            <w:sz w:val="24"/>
            <w:szCs w:val="24"/>
            <w:lang w:val="en-US"/>
          </w:rPr>
          <w:t>kuraes</w:t>
        </w:r>
        <w:r>
          <w:rPr>
            <w:rStyle w:val="a4"/>
            <w:sz w:val="24"/>
            <w:szCs w:val="24"/>
          </w:rPr>
          <w:t>@</w:t>
        </w:r>
        <w:r>
          <w:rPr>
            <w:rStyle w:val="a4"/>
            <w:sz w:val="24"/>
            <w:szCs w:val="24"/>
            <w:lang w:val="en-US"/>
          </w:rPr>
          <w:t>niaep</w:t>
        </w:r>
        <w:r>
          <w:rPr>
            <w:rStyle w:val="a4"/>
            <w:sz w:val="24"/>
            <w:szCs w:val="24"/>
          </w:rPr>
          <w:t>.</w:t>
        </w:r>
        <w:proofErr w:type="spellStart"/>
        <w:r>
          <w:rPr>
            <w:rStyle w:val="a4"/>
            <w:sz w:val="24"/>
            <w:szCs w:val="24"/>
            <w:lang w:val="en-US"/>
          </w:rPr>
          <w:t>ru</w:t>
        </w:r>
        <w:proofErr w:type="spellEnd"/>
      </w:hyperlink>
      <w:r>
        <w:rPr>
          <w:sz w:val="24"/>
          <w:szCs w:val="24"/>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Pr>
          <w:sz w:val="24"/>
          <w:szCs w:val="24"/>
        </w:rPr>
        <w:t>переконсервации</w:t>
      </w:r>
      <w:proofErr w:type="spellEnd"/>
      <w:r>
        <w:rPr>
          <w:sz w:val="24"/>
          <w:szCs w:val="24"/>
        </w:rPr>
        <w:t xml:space="preserve"> и условиям хранения Оборудования.</w:t>
      </w:r>
    </w:p>
    <w:p w:rsidR="00B15906" w:rsidRDefault="00B15906" w:rsidP="00B15906">
      <w:pPr>
        <w:pStyle w:val="3"/>
        <w:tabs>
          <w:tab w:val="left" w:pos="0"/>
          <w:tab w:val="left" w:pos="142"/>
        </w:tabs>
        <w:suppressAutoHyphens/>
        <w:ind w:firstLine="720"/>
        <w:jc w:val="both"/>
        <w:rPr>
          <w:sz w:val="24"/>
          <w:szCs w:val="24"/>
        </w:rPr>
      </w:pPr>
      <w:r>
        <w:rPr>
          <w:sz w:val="24"/>
          <w:szCs w:val="24"/>
        </w:rPr>
        <w:t>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B15906" w:rsidRDefault="00B15906" w:rsidP="00B15906">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B15906" w:rsidRDefault="00B15906" w:rsidP="00B15906">
      <w:pPr>
        <w:pStyle w:val="3"/>
        <w:tabs>
          <w:tab w:val="left" w:pos="0"/>
          <w:tab w:val="left" w:pos="284"/>
        </w:tabs>
        <w:suppressAutoHyphens/>
        <w:spacing w:line="276" w:lineRule="auto"/>
        <w:jc w:val="both"/>
        <w:rPr>
          <w:sz w:val="24"/>
          <w:szCs w:val="24"/>
        </w:rPr>
      </w:pPr>
      <w:r>
        <w:rPr>
          <w:sz w:val="24"/>
          <w:szCs w:val="24"/>
        </w:rPr>
        <w:t>- ожидаемую дату прибытия в место назначения;</w:t>
      </w:r>
    </w:p>
    <w:p w:rsidR="00B15906" w:rsidRDefault="00B15906" w:rsidP="00B15906">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B15906" w:rsidRDefault="00B15906" w:rsidP="00B15906">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B15906" w:rsidRDefault="00B15906" w:rsidP="00B15906">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B15906" w:rsidRDefault="00B15906" w:rsidP="00B15906">
      <w:pPr>
        <w:pStyle w:val="3"/>
        <w:tabs>
          <w:tab w:val="left" w:pos="0"/>
          <w:tab w:val="left" w:pos="284"/>
        </w:tabs>
        <w:suppressAutoHyphens/>
        <w:spacing w:line="276" w:lineRule="auto"/>
        <w:jc w:val="both"/>
        <w:rPr>
          <w:sz w:val="24"/>
          <w:szCs w:val="24"/>
        </w:rPr>
      </w:pPr>
      <w:r>
        <w:rPr>
          <w:sz w:val="24"/>
          <w:szCs w:val="24"/>
        </w:rPr>
        <w:lastRenderedPageBreak/>
        <w:t xml:space="preserve">- наименование Оборудования, марка (тип), маркировка (код </w:t>
      </w:r>
      <w:r>
        <w:rPr>
          <w:sz w:val="24"/>
          <w:szCs w:val="24"/>
          <w:lang w:val="en-US"/>
        </w:rPr>
        <w:t>KKS</w:t>
      </w:r>
      <w:r>
        <w:rPr>
          <w:sz w:val="24"/>
          <w:szCs w:val="24"/>
        </w:rPr>
        <w:t xml:space="preserve">) (при наличии), номер позиции и количество в соответствии </w:t>
      </w:r>
      <w:proofErr w:type="gramStart"/>
      <w:r>
        <w:rPr>
          <w:sz w:val="24"/>
          <w:szCs w:val="24"/>
        </w:rPr>
        <w:t>с</w:t>
      </w:r>
      <w:proofErr w:type="gramEnd"/>
      <w:r>
        <w:rPr>
          <w:sz w:val="24"/>
          <w:szCs w:val="24"/>
        </w:rPr>
        <w:t xml:space="preserve">  </w:t>
      </w:r>
      <w:proofErr w:type="gramStart"/>
      <w:r>
        <w:rPr>
          <w:sz w:val="24"/>
          <w:szCs w:val="24"/>
        </w:rPr>
        <w:t>со</w:t>
      </w:r>
      <w:proofErr w:type="gramEnd"/>
      <w:r>
        <w:rPr>
          <w:sz w:val="24"/>
          <w:szCs w:val="24"/>
        </w:rPr>
        <w:t xml:space="preserve"> Спецификациями № 1 и № 2 (Приложения № 1.1 м № 1.2 к Договору);</w:t>
      </w:r>
    </w:p>
    <w:p w:rsidR="00B15906" w:rsidRDefault="00B15906" w:rsidP="00B15906">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B15906" w:rsidRDefault="00B15906" w:rsidP="00B15906">
      <w:pPr>
        <w:pStyle w:val="3"/>
        <w:tabs>
          <w:tab w:val="left" w:pos="0"/>
        </w:tabs>
        <w:suppressAutoHyphens/>
        <w:ind w:firstLine="709"/>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B15906" w:rsidRDefault="00B15906" w:rsidP="00B15906">
      <w:pPr>
        <w:pStyle w:val="3"/>
        <w:tabs>
          <w:tab w:val="left" w:pos="0"/>
        </w:tabs>
        <w:suppressAutoHyphens/>
        <w:ind w:firstLine="709"/>
        <w:jc w:val="both"/>
        <w:rPr>
          <w:sz w:val="24"/>
          <w:szCs w:val="24"/>
        </w:rPr>
      </w:pPr>
      <w:proofErr w:type="gramStart"/>
      <w:r>
        <w:rPr>
          <w:sz w:val="24"/>
          <w:szCs w:val="24"/>
        </w:rPr>
        <w:t>Если Поставщик не выполнил своих обязательств по транспортировке Оборудования до склада Грузополучателя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B15906" w:rsidRDefault="00B15906" w:rsidP="00B15906">
      <w:pPr>
        <w:ind w:firstLine="709"/>
        <w:jc w:val="both"/>
      </w:pPr>
      <w:r>
        <w:t xml:space="preserve">9.11. 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t>промплощадка</w:t>
      </w:r>
      <w:proofErr w:type="spellEnd"/>
      <w:r>
        <w:t xml:space="preserve"> Курской АЭС.</w:t>
      </w:r>
    </w:p>
    <w:p w:rsidR="00B15906" w:rsidRDefault="00B15906" w:rsidP="00B15906">
      <w:pPr>
        <w:pStyle w:val="3"/>
        <w:tabs>
          <w:tab w:val="left" w:pos="0"/>
        </w:tabs>
        <w:suppressAutoHyphens/>
        <w:ind w:firstLine="709"/>
        <w:jc w:val="both"/>
        <w:rPr>
          <w:sz w:val="24"/>
          <w:szCs w:val="24"/>
        </w:rPr>
      </w:pPr>
      <w:proofErr w:type="gramStart"/>
      <w:r>
        <w:rPr>
          <w:sz w:val="24"/>
          <w:szCs w:val="24"/>
        </w:rPr>
        <w:t xml:space="preserve">Место (адрес) поставки: 307250, Российская Федерации, Курская обл., г. Курчатов,  </w:t>
      </w:r>
      <w:proofErr w:type="spellStart"/>
      <w:r>
        <w:rPr>
          <w:sz w:val="24"/>
          <w:szCs w:val="24"/>
        </w:rPr>
        <w:t>промплощадка</w:t>
      </w:r>
      <w:proofErr w:type="spellEnd"/>
      <w:r>
        <w:rPr>
          <w:sz w:val="24"/>
          <w:szCs w:val="24"/>
        </w:rPr>
        <w:t xml:space="preserve"> Курской АЭС.</w:t>
      </w:r>
      <w:proofErr w:type="gramEnd"/>
    </w:p>
    <w:p w:rsidR="00B15906" w:rsidRDefault="00B15906" w:rsidP="00B15906">
      <w:pPr>
        <w:pStyle w:val="3"/>
        <w:tabs>
          <w:tab w:val="left" w:pos="0"/>
        </w:tabs>
        <w:suppressAutoHyphens/>
        <w:ind w:firstLine="709"/>
        <w:jc w:val="both"/>
        <w:rPr>
          <w:sz w:val="24"/>
          <w:szCs w:val="24"/>
        </w:rPr>
      </w:pPr>
      <w:r>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B15906" w:rsidRDefault="00B15906" w:rsidP="00B15906">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B15906" w:rsidRDefault="00B15906" w:rsidP="00B15906">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B15906" w:rsidRDefault="00B15906" w:rsidP="00B15906">
      <w:pPr>
        <w:tabs>
          <w:tab w:val="left" w:pos="0"/>
        </w:tabs>
        <w:ind w:firstLine="709"/>
        <w:jc w:val="both"/>
      </w:pPr>
      <w:r>
        <w:t xml:space="preserve">9.15. Сторонами особо согласовано, что </w:t>
      </w:r>
      <w:proofErr w:type="gramStart"/>
      <w:r>
        <w:t>с даты поставки</w:t>
      </w:r>
      <w:proofErr w:type="gramEnd"/>
      <w:r>
        <w:t xml:space="preserve"> и до его оплаты Покупателем Оборудование не признается находящимся в залоге у Поставщика.</w:t>
      </w:r>
    </w:p>
    <w:p w:rsidR="00B15906" w:rsidRDefault="00B15906" w:rsidP="00B15906">
      <w:pPr>
        <w:pStyle w:val="3"/>
        <w:tabs>
          <w:tab w:val="left" w:pos="0"/>
        </w:tabs>
        <w:suppressAutoHyphens/>
        <w:ind w:firstLine="709"/>
        <w:jc w:val="both"/>
        <w:rPr>
          <w:sz w:val="24"/>
          <w:szCs w:val="24"/>
        </w:rPr>
      </w:pPr>
      <w:r>
        <w:rPr>
          <w:sz w:val="24"/>
          <w:szCs w:val="24"/>
        </w:rPr>
        <w:t xml:space="preserve">9.16. Датой поставки Оборудования считается дата подписания Покупателем товарной накладной (ТОРГ-12) на прошедшее входной контроль Оборудование. </w:t>
      </w:r>
    </w:p>
    <w:p w:rsidR="00B15906" w:rsidRDefault="00B15906" w:rsidP="00B15906">
      <w:pPr>
        <w:pStyle w:val="3"/>
        <w:tabs>
          <w:tab w:val="left" w:pos="0"/>
        </w:tabs>
        <w:suppressAutoHyphens/>
        <w:ind w:firstLine="709"/>
        <w:jc w:val="both"/>
        <w:rPr>
          <w:sz w:val="24"/>
          <w:szCs w:val="24"/>
        </w:rPr>
      </w:pPr>
      <w:r>
        <w:rPr>
          <w:sz w:val="24"/>
          <w:szCs w:val="24"/>
        </w:rPr>
        <w:t>9.17.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B15906" w:rsidRDefault="00B15906" w:rsidP="00B15906">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w:t>
      </w:r>
      <w:r>
        <w:rPr>
          <w:sz w:val="24"/>
          <w:szCs w:val="24"/>
        </w:rPr>
        <w:lastRenderedPageBreak/>
        <w:t xml:space="preserve">поставки Оборудования в этом случае будет являться дата подписания Акта сдачи-приемки Оборудования. </w:t>
      </w:r>
    </w:p>
    <w:p w:rsidR="00B15906" w:rsidRDefault="00B15906" w:rsidP="00B15906">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B15906" w:rsidRDefault="00B15906" w:rsidP="00B15906">
      <w:pPr>
        <w:ind w:left="120" w:firstLine="600"/>
        <w:jc w:val="both"/>
      </w:pPr>
      <w:r>
        <w:t>9.18. Поставщик обеспечивает разгрузку Оборудования, поставляемого по Договору,  на Строительной площадке (складе Грузополучателя) (по требованию Покупателя, направленному в адрес Поставщика за 30 (Тридцать) дней до договорной даты поставки). По согласованию сторон Покупатель за счет средств, указанных в пункте 3.1. Договора, оказывает услуги по разгрузке Оборудования  на Строительной площадке (</w:t>
      </w:r>
      <w:proofErr w:type="spellStart"/>
      <w:r>
        <w:t>складеГрузополучателя</w:t>
      </w:r>
      <w:proofErr w:type="spellEnd"/>
      <w:r>
        <w:t xml:space="preserve">)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w:t>
      </w:r>
      <w:proofErr w:type="gramStart"/>
      <w:r>
        <w:t xml:space="preserve">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w:t>
      </w:r>
      <w:proofErr w:type="spellStart"/>
      <w:r>
        <w:t>ЕНиР</w:t>
      </w:r>
      <w:proofErr w:type="spellEnd"/>
      <w:r>
        <w:t xml:space="preserve"> (Единые нормы и расценки), утвержденным постановлением Государственного строительного комитета СССР, Государственного комитета СССР по труду и социальным вопросам и Секретариата Всесоюзного Центрального Совета Профессиональных Союзов от 5 декабря 1986 г. № 43/512/29-50.</w:t>
      </w:r>
      <w:proofErr w:type="gramEnd"/>
      <w:r>
        <w:t xml:space="preserve">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B15906" w:rsidRDefault="00B15906" w:rsidP="00B15906">
      <w:pPr>
        <w:ind w:left="120" w:firstLine="600"/>
        <w:jc w:val="both"/>
      </w:pPr>
    </w:p>
    <w:p w:rsidR="00B15906" w:rsidRDefault="00B15906" w:rsidP="00B15906">
      <w:pPr>
        <w:tabs>
          <w:tab w:val="left" w:pos="0"/>
        </w:tabs>
        <w:ind w:firstLine="709"/>
        <w:jc w:val="center"/>
        <w:rPr>
          <w:b/>
          <w:color w:val="000000"/>
        </w:rPr>
      </w:pPr>
      <w:r>
        <w:rPr>
          <w:b/>
          <w:color w:val="000000"/>
        </w:rPr>
        <w:t>Статья 10. Порядок сдачи – приемки поставленного Оборудования</w:t>
      </w:r>
    </w:p>
    <w:p w:rsidR="00B15906" w:rsidRDefault="00B15906" w:rsidP="00B15906">
      <w:pPr>
        <w:tabs>
          <w:tab w:val="left" w:pos="0"/>
        </w:tabs>
        <w:ind w:firstLine="709"/>
        <w:jc w:val="center"/>
        <w:rPr>
          <w:b/>
          <w:color w:val="000000"/>
        </w:rPr>
      </w:pPr>
    </w:p>
    <w:p w:rsidR="00B15906" w:rsidRDefault="00B15906" w:rsidP="00B15906">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на Площадку АЭС:</w:t>
      </w:r>
    </w:p>
    <w:p w:rsidR="00B15906" w:rsidRDefault="00B15906" w:rsidP="00B15906">
      <w:pPr>
        <w:pStyle w:val="3"/>
        <w:tabs>
          <w:tab w:val="left" w:pos="0"/>
        </w:tabs>
        <w:suppressAutoHyphens/>
        <w:ind w:firstLine="709"/>
        <w:jc w:val="both"/>
        <w:rPr>
          <w:sz w:val="24"/>
          <w:szCs w:val="24"/>
        </w:rPr>
      </w:pPr>
      <w:r>
        <w:rPr>
          <w:color w:val="000000"/>
          <w:sz w:val="24"/>
          <w:szCs w:val="24"/>
        </w:rPr>
        <w:t>10.1.1.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B15906" w:rsidRDefault="00B15906" w:rsidP="00B15906">
      <w:pPr>
        <w:pStyle w:val="210"/>
        <w:suppressLineNumbers/>
        <w:tabs>
          <w:tab w:val="left" w:pos="0"/>
        </w:tabs>
        <w:suppressAutoHyphens/>
        <w:spacing w:before="0" w:after="0"/>
        <w:ind w:left="0" w:firstLine="709"/>
        <w:rPr>
          <w:i/>
          <w:szCs w:val="24"/>
        </w:rPr>
      </w:pPr>
      <w:r>
        <w:rPr>
          <w:szCs w:val="24"/>
        </w:rPr>
        <w:t xml:space="preserve">10.1.2. Грузополучателем подписывается товарно-транспортная накладная, транспортная </w:t>
      </w:r>
      <w:r>
        <w:rPr>
          <w:bCs/>
          <w:szCs w:val="28"/>
        </w:rPr>
        <w:t>накладная.</w:t>
      </w:r>
    </w:p>
    <w:p w:rsidR="00B15906" w:rsidRDefault="00B15906" w:rsidP="00B15906">
      <w:pPr>
        <w:tabs>
          <w:tab w:val="left" w:pos="0"/>
        </w:tabs>
        <w:autoSpaceDE w:val="0"/>
        <w:autoSpaceDN w:val="0"/>
        <w:adjustRightInd w:val="0"/>
        <w:ind w:firstLine="709"/>
        <w:jc w:val="both"/>
      </w:pPr>
      <w:r>
        <w:t xml:space="preserve">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w:t>
      </w:r>
      <w:r>
        <w:rPr>
          <w:bCs/>
          <w:szCs w:val="28"/>
        </w:rPr>
        <w:t>транспортной накладной</w:t>
      </w:r>
      <w:r>
        <w:t>.</w:t>
      </w:r>
    </w:p>
    <w:p w:rsidR="00B15906" w:rsidRDefault="00B15906" w:rsidP="00B15906">
      <w:pPr>
        <w:pStyle w:val="210"/>
        <w:suppressLineNumbers/>
        <w:tabs>
          <w:tab w:val="left" w:pos="0"/>
        </w:tabs>
        <w:suppressAutoHyphens/>
        <w:spacing w:before="0" w:after="0"/>
        <w:ind w:left="0" w:firstLine="709"/>
        <w:rPr>
          <w:szCs w:val="24"/>
        </w:rPr>
      </w:pPr>
      <w:r>
        <w:rPr>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p w:rsidR="00B15906" w:rsidRDefault="00B15906" w:rsidP="00B15906">
      <w:pPr>
        <w:pStyle w:val="210"/>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B15906" w:rsidRDefault="00B15906" w:rsidP="00B15906">
      <w:pPr>
        <w:pStyle w:val="210"/>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B15906" w:rsidRDefault="00B15906" w:rsidP="00B15906">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w:t>
      </w:r>
      <w:r>
        <w:rPr>
          <w:spacing w:val="-8"/>
        </w:rPr>
        <w:lastRenderedPageBreak/>
        <w:t xml:space="preserve">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отметки на товарно-транспортной накладной, транспортной накладной или составления акта о повреждении или</w:t>
      </w:r>
      <w:proofErr w:type="gramEnd"/>
      <w:r>
        <w:t xml:space="preserve"> порче груза. </w:t>
      </w:r>
    </w:p>
    <w:p w:rsidR="00B15906" w:rsidRDefault="00B15906" w:rsidP="00B15906">
      <w:pPr>
        <w:pStyle w:val="af0"/>
        <w:widowControl w:val="0"/>
        <w:tabs>
          <w:tab w:val="left" w:pos="0"/>
        </w:tabs>
        <w:suppressAutoHyphens/>
        <w:spacing w:after="0"/>
        <w:ind w:left="0" w:firstLine="709"/>
        <w:jc w:val="both"/>
        <w:rPr>
          <w:bCs/>
          <w:color w:val="000000"/>
        </w:rPr>
      </w:pPr>
      <w:r>
        <w:rPr>
          <w:bCs/>
          <w:color w:val="000000"/>
        </w:rPr>
        <w:t xml:space="preserve">10.2.  Покупатель не позднее 10 (десяти) рабочих дней </w:t>
      </w:r>
      <w:proofErr w:type="gramStart"/>
      <w:r>
        <w:rPr>
          <w:bCs/>
          <w:color w:val="000000"/>
        </w:rPr>
        <w:t>с даты подписания</w:t>
      </w:r>
      <w:proofErr w:type="gramEnd"/>
      <w:r>
        <w:rPr>
          <w:bCs/>
          <w:color w:val="000000"/>
        </w:rPr>
        <w:t xml:space="preserve"> товарно-транспортной накладной, </w:t>
      </w:r>
      <w:r>
        <w:rPr>
          <w:bCs/>
          <w:szCs w:val="28"/>
        </w:rPr>
        <w:t>транспортной накладной</w:t>
      </w:r>
      <w:r>
        <w:rPr>
          <w:bCs/>
          <w:color w:val="000000"/>
        </w:rPr>
        <w:t xml:space="preserve"> обязан провести входной контроль Оборудования.</w:t>
      </w:r>
    </w:p>
    <w:p w:rsidR="00B15906" w:rsidRDefault="00B15906" w:rsidP="00B15906">
      <w:pPr>
        <w:pStyle w:val="af0"/>
        <w:widowControl w:val="0"/>
        <w:tabs>
          <w:tab w:val="left" w:pos="0"/>
        </w:tabs>
        <w:suppressAutoHyphens/>
        <w:spacing w:after="0"/>
        <w:ind w:left="0" w:firstLine="709"/>
        <w:jc w:val="both"/>
        <w:rPr>
          <w:bCs/>
          <w:color w:val="000000"/>
        </w:rPr>
      </w:pPr>
      <w:r>
        <w:rPr>
          <w:bCs/>
          <w:color w:val="000000"/>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B15906" w:rsidRDefault="00B15906" w:rsidP="00B15906">
      <w:pPr>
        <w:pStyle w:val="af0"/>
        <w:widowControl w:val="0"/>
        <w:tabs>
          <w:tab w:val="left" w:pos="0"/>
        </w:tabs>
        <w:suppressAutoHyphens/>
        <w:spacing w:after="0"/>
        <w:ind w:left="0" w:firstLine="709"/>
        <w:jc w:val="both"/>
        <w:rPr>
          <w:bCs/>
          <w:color w:val="000000"/>
        </w:rPr>
      </w:pPr>
      <w:r>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B15906" w:rsidRDefault="00B15906" w:rsidP="00B15906">
      <w:pPr>
        <w:pStyle w:val="af0"/>
        <w:widowControl w:val="0"/>
        <w:tabs>
          <w:tab w:val="left" w:pos="0"/>
        </w:tabs>
        <w:suppressAutoHyphens/>
        <w:spacing w:after="0"/>
        <w:ind w:left="0" w:firstLine="709"/>
        <w:jc w:val="both"/>
        <w:rPr>
          <w:bCs/>
          <w:color w:val="000000"/>
        </w:rPr>
      </w:pPr>
      <w:r>
        <w:rPr>
          <w:bCs/>
          <w:color w:val="000000"/>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B15906" w:rsidRDefault="00B15906" w:rsidP="00B15906">
      <w:pPr>
        <w:pStyle w:val="af0"/>
        <w:widowControl w:val="0"/>
        <w:tabs>
          <w:tab w:val="left" w:pos="0"/>
        </w:tabs>
        <w:suppressAutoHyphens/>
        <w:spacing w:after="0"/>
        <w:ind w:left="0" w:firstLine="709"/>
        <w:jc w:val="both"/>
        <w:rPr>
          <w:bCs/>
          <w:color w:val="000000"/>
        </w:rPr>
      </w:pPr>
      <w:r>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 входного контроля Оборудования.</w:t>
      </w:r>
    </w:p>
    <w:p w:rsidR="00B15906" w:rsidRDefault="00B15906" w:rsidP="00B15906">
      <w:pPr>
        <w:pStyle w:val="af0"/>
        <w:widowControl w:val="0"/>
        <w:tabs>
          <w:tab w:val="left" w:pos="0"/>
        </w:tabs>
        <w:suppressAutoHyphens/>
        <w:spacing w:after="0"/>
        <w:ind w:left="0" w:firstLine="709"/>
        <w:jc w:val="both"/>
        <w:rPr>
          <w:bCs/>
          <w:color w:val="000000"/>
        </w:rPr>
      </w:pPr>
      <w:proofErr w:type="gramStart"/>
      <w:r>
        <w:rPr>
          <w:bCs/>
          <w:color w:val="000000"/>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bCs/>
          <w:color w:val="000000"/>
        </w:rPr>
        <w:t xml:space="preserve"> о необходимости устранения данных Несоответствий с приложением Акта входного контроля.</w:t>
      </w:r>
    </w:p>
    <w:p w:rsidR="00B15906" w:rsidRDefault="00B15906" w:rsidP="00B15906">
      <w:pPr>
        <w:pStyle w:val="af0"/>
        <w:widowControl w:val="0"/>
        <w:tabs>
          <w:tab w:val="left" w:pos="0"/>
        </w:tabs>
        <w:suppressAutoHyphens/>
        <w:spacing w:after="0"/>
        <w:ind w:left="0" w:firstLine="709"/>
        <w:jc w:val="both"/>
        <w:rPr>
          <w:bCs/>
          <w:color w:val="000000"/>
        </w:rPr>
      </w:pPr>
      <w:r>
        <w:rPr>
          <w:bCs/>
          <w:color w:val="000000"/>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B15906" w:rsidRDefault="00B15906" w:rsidP="00B15906">
      <w:pPr>
        <w:pStyle w:val="af0"/>
        <w:widowControl w:val="0"/>
        <w:tabs>
          <w:tab w:val="left" w:pos="0"/>
        </w:tabs>
        <w:suppressAutoHyphens/>
        <w:spacing w:after="0"/>
        <w:ind w:left="0" w:firstLine="709"/>
        <w:jc w:val="both"/>
        <w:rPr>
          <w:bCs/>
          <w:color w:val="000000"/>
        </w:rPr>
      </w:pPr>
      <w:r>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B15906" w:rsidRDefault="00B15906" w:rsidP="00B15906">
      <w:pPr>
        <w:pStyle w:val="af0"/>
        <w:widowControl w:val="0"/>
        <w:tabs>
          <w:tab w:val="left" w:pos="0"/>
        </w:tabs>
        <w:suppressAutoHyphens/>
        <w:spacing w:after="0"/>
        <w:ind w:left="0" w:firstLine="709"/>
        <w:jc w:val="both"/>
        <w:rPr>
          <w:bCs/>
          <w:color w:val="000000"/>
          <w:spacing w:val="2"/>
        </w:rPr>
      </w:pPr>
      <w:r>
        <w:rPr>
          <w:bCs/>
          <w:color w:val="000000"/>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B15906" w:rsidRDefault="00B15906" w:rsidP="00B15906">
      <w:pPr>
        <w:pStyle w:val="af0"/>
        <w:widowControl w:val="0"/>
        <w:tabs>
          <w:tab w:val="left" w:pos="0"/>
        </w:tabs>
        <w:suppressAutoHyphens/>
        <w:spacing w:after="0"/>
        <w:ind w:left="0" w:firstLine="709"/>
        <w:jc w:val="both"/>
        <w:rPr>
          <w:bCs/>
          <w:color w:val="000000"/>
        </w:rPr>
      </w:pPr>
      <w:r>
        <w:rPr>
          <w:bCs/>
          <w:color w:val="000000"/>
        </w:rPr>
        <w:t xml:space="preserve">10.6.  </w:t>
      </w:r>
      <w:proofErr w:type="gramStart"/>
      <w:r>
        <w:rPr>
          <w:bCs/>
          <w:color w:val="000000"/>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 </w:t>
      </w:r>
      <w:proofErr w:type="gramEnd"/>
    </w:p>
    <w:p w:rsidR="00B15906" w:rsidRDefault="00B15906" w:rsidP="00B15906">
      <w:pPr>
        <w:pStyle w:val="af0"/>
        <w:widowControl w:val="0"/>
        <w:tabs>
          <w:tab w:val="left" w:pos="0"/>
          <w:tab w:val="left" w:pos="540"/>
        </w:tabs>
        <w:suppressAutoHyphens/>
        <w:spacing w:after="0"/>
        <w:ind w:left="0" w:firstLine="709"/>
        <w:jc w:val="both"/>
        <w:rPr>
          <w:bCs/>
          <w:color w:val="000000"/>
        </w:rPr>
      </w:pPr>
      <w:r>
        <w:t>10.7. </w:t>
      </w:r>
      <w:r>
        <w:rPr>
          <w:bCs/>
          <w:color w:val="000000"/>
        </w:rPr>
        <w:t>В случае расхождения мнений Покупателя и Поставщика относительно причин Несоответствия Оборудования условиям Договора, Стороны обязаны:</w:t>
      </w:r>
    </w:p>
    <w:p w:rsidR="00B15906" w:rsidRDefault="00B15906" w:rsidP="00B15906">
      <w:pPr>
        <w:pStyle w:val="af0"/>
        <w:widowControl w:val="0"/>
        <w:tabs>
          <w:tab w:val="left" w:pos="0"/>
          <w:tab w:val="left" w:pos="540"/>
        </w:tabs>
        <w:suppressAutoHyphens/>
        <w:spacing w:after="0"/>
        <w:ind w:left="0" w:firstLine="709"/>
        <w:jc w:val="both"/>
        <w:rPr>
          <w:bCs/>
          <w:color w:val="000000"/>
        </w:rPr>
      </w:pPr>
      <w:r>
        <w:rPr>
          <w:bCs/>
          <w:color w:val="000000"/>
        </w:rPr>
        <w:lastRenderedPageBreak/>
        <w:t xml:space="preserve">в 3-х </w:t>
      </w:r>
      <w:proofErr w:type="spellStart"/>
      <w:r>
        <w:rPr>
          <w:bCs/>
          <w:color w:val="000000"/>
        </w:rPr>
        <w:t>дневный</w:t>
      </w:r>
      <w:proofErr w:type="spellEnd"/>
      <w:r>
        <w:rPr>
          <w:bCs/>
          <w:color w:val="000000"/>
        </w:rPr>
        <w:t xml:space="preserve"> срок определить уполномоченных лиц со стороны Покупателя и Поставщика для урегулирования разногласий;</w:t>
      </w:r>
    </w:p>
    <w:p w:rsidR="00B15906" w:rsidRDefault="00B15906" w:rsidP="00B15906">
      <w:pPr>
        <w:pStyle w:val="af0"/>
        <w:widowControl w:val="0"/>
        <w:tabs>
          <w:tab w:val="left" w:pos="0"/>
          <w:tab w:val="left" w:pos="540"/>
        </w:tabs>
        <w:suppressAutoHyphens/>
        <w:spacing w:after="0"/>
        <w:ind w:left="0" w:firstLine="709"/>
        <w:jc w:val="both"/>
        <w:rPr>
          <w:bCs/>
          <w:color w:val="000000"/>
        </w:rPr>
      </w:pPr>
      <w:r>
        <w:rPr>
          <w:bCs/>
          <w:color w:val="000000"/>
        </w:rPr>
        <w:t xml:space="preserve">в 7-ми </w:t>
      </w:r>
      <w:proofErr w:type="spellStart"/>
      <w:r>
        <w:rPr>
          <w:bCs/>
          <w:color w:val="000000"/>
        </w:rPr>
        <w:t>дневный</w:t>
      </w:r>
      <w:proofErr w:type="spellEnd"/>
      <w:r>
        <w:rPr>
          <w:bCs/>
          <w:color w:val="000000"/>
        </w:rPr>
        <w:t xml:space="preserve"> срок провести переговоры по урегулированию разногласий.</w:t>
      </w:r>
    </w:p>
    <w:p w:rsidR="00B15906" w:rsidRDefault="00B15906" w:rsidP="00B15906">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w:t>
      </w:r>
      <w:proofErr w:type="spellStart"/>
      <w:r>
        <w:rPr>
          <w:bCs/>
          <w:color w:val="000000"/>
        </w:rPr>
        <w:t>недостижения</w:t>
      </w:r>
      <w:proofErr w:type="spellEnd"/>
      <w:r>
        <w:rPr>
          <w:bCs/>
          <w:color w:val="000000"/>
        </w:rPr>
        <w:t xml:space="preserve"> согласия Покупатель вправе привлечь независимую компетентную организацию для определения Несоответствия и виновной стороны.</w:t>
      </w:r>
    </w:p>
    <w:p w:rsidR="00B15906" w:rsidRDefault="00B15906" w:rsidP="00B15906">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установления, что </w:t>
      </w:r>
      <w:r>
        <w:rPr>
          <w:bCs/>
        </w:rPr>
        <w:t>Несоответствия</w:t>
      </w:r>
      <w:r>
        <w:rPr>
          <w:bCs/>
          <w:color w:val="000000"/>
        </w:rPr>
        <w:t xml:space="preserve"> вызваны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B15906" w:rsidRDefault="00B15906" w:rsidP="00B15906">
      <w:pPr>
        <w:pStyle w:val="af0"/>
        <w:widowControl w:val="0"/>
        <w:tabs>
          <w:tab w:val="left" w:pos="0"/>
          <w:tab w:val="left" w:pos="540"/>
        </w:tabs>
        <w:suppressAutoHyphens/>
        <w:spacing w:after="0"/>
        <w:ind w:left="0" w:firstLine="709"/>
        <w:jc w:val="both"/>
        <w:rPr>
          <w:bCs/>
          <w:color w:val="000000"/>
        </w:rPr>
      </w:pPr>
      <w:r>
        <w:rPr>
          <w:bCs/>
          <w:color w:val="000000"/>
        </w:rPr>
        <w:t>10.8.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установленный Покупателем срок обязан за свой счет восполнить недостачу Оборудования, доукомплектовать его, устранить несоответствие Оборудования, и представить Покупателю  Отчет об устранении Несоответствий. </w:t>
      </w:r>
    </w:p>
    <w:p w:rsidR="00B15906" w:rsidRDefault="00B15906" w:rsidP="00B15906">
      <w:pPr>
        <w:pStyle w:val="af0"/>
        <w:widowControl w:val="0"/>
        <w:tabs>
          <w:tab w:val="left" w:pos="0"/>
          <w:tab w:val="left" w:pos="540"/>
        </w:tabs>
        <w:suppressAutoHyphens/>
        <w:spacing w:after="0"/>
        <w:ind w:left="0" w:firstLine="709"/>
        <w:jc w:val="both"/>
        <w:rPr>
          <w:bCs/>
          <w:color w:val="000000"/>
        </w:rPr>
      </w:pPr>
      <w:r>
        <w:rPr>
          <w:bCs/>
          <w:color w:val="000000"/>
        </w:rPr>
        <w:t xml:space="preserve">10.9. После устранения Поставщиком Несоответствий, выявленных по результатам входного контроля Оборудования, и </w:t>
      </w:r>
      <w:proofErr w:type="gramStart"/>
      <w:r>
        <w:rPr>
          <w:bCs/>
          <w:color w:val="000000"/>
        </w:rPr>
        <w:t>предоставлении</w:t>
      </w:r>
      <w:proofErr w:type="gramEnd"/>
      <w:r>
        <w:rPr>
          <w:bCs/>
          <w:color w:val="000000"/>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B15906" w:rsidRDefault="00B15906" w:rsidP="00B15906">
      <w:pPr>
        <w:pStyle w:val="af0"/>
        <w:widowControl w:val="0"/>
        <w:tabs>
          <w:tab w:val="left" w:pos="0"/>
        </w:tabs>
        <w:suppressAutoHyphens/>
        <w:spacing w:after="0"/>
        <w:ind w:left="0" w:firstLine="709"/>
        <w:jc w:val="both"/>
        <w:rPr>
          <w:bCs/>
          <w:color w:val="000000"/>
        </w:rPr>
      </w:pPr>
      <w:r>
        <w:rPr>
          <w:bCs/>
          <w:color w:val="000000"/>
        </w:rPr>
        <w:t>10.10. </w:t>
      </w:r>
      <w:proofErr w:type="gramStart"/>
      <w:r>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bCs/>
          <w:color w:val="000000"/>
        </w:rPr>
        <w:t>, если иной срок не будет установлен Покупателем.</w:t>
      </w:r>
    </w:p>
    <w:p w:rsidR="00B15906" w:rsidRDefault="00B15906" w:rsidP="00B15906">
      <w:pPr>
        <w:shd w:val="clear" w:color="auto" w:fill="FFFFFF"/>
        <w:tabs>
          <w:tab w:val="left" w:pos="0"/>
        </w:tabs>
        <w:ind w:left="3360" w:firstLine="709"/>
        <w:jc w:val="both"/>
        <w:rPr>
          <w:b/>
          <w:bCs/>
          <w:spacing w:val="-1"/>
        </w:rPr>
      </w:pPr>
      <w:r>
        <w:rPr>
          <w:b/>
          <w:bCs/>
          <w:spacing w:val="-1"/>
        </w:rPr>
        <w:t>Статья 11. Гарантийный срок</w:t>
      </w:r>
    </w:p>
    <w:p w:rsidR="00B15906" w:rsidRDefault="00B15906" w:rsidP="00B15906">
      <w:pPr>
        <w:shd w:val="clear" w:color="auto" w:fill="FFFFFF"/>
        <w:tabs>
          <w:tab w:val="left" w:pos="0"/>
        </w:tabs>
        <w:ind w:left="3360" w:firstLine="709"/>
        <w:jc w:val="both"/>
        <w:rPr>
          <w:b/>
          <w:bCs/>
          <w:spacing w:val="-1"/>
        </w:rPr>
      </w:pPr>
    </w:p>
    <w:p w:rsidR="00B15906" w:rsidRDefault="00B15906" w:rsidP="00B15906">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B15906" w:rsidRDefault="00B15906" w:rsidP="00B15906">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B15906" w:rsidRDefault="00B15906" w:rsidP="00B15906">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B15906" w:rsidRDefault="00B15906" w:rsidP="00B15906">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B15906" w:rsidRDefault="00B15906" w:rsidP="00B15906">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B15906" w:rsidRDefault="00B15906" w:rsidP="00B15906">
      <w:pPr>
        <w:shd w:val="clear" w:color="auto" w:fill="FFFFFF"/>
        <w:tabs>
          <w:tab w:val="left" w:pos="0"/>
          <w:tab w:val="left" w:pos="1128"/>
        </w:tabs>
        <w:ind w:left="14" w:right="-1" w:firstLine="709"/>
        <w:jc w:val="both"/>
      </w:pPr>
      <w:r>
        <w:rPr>
          <w:spacing w:val="-9"/>
        </w:rPr>
        <w:lastRenderedPageBreak/>
        <w:t xml:space="preserve">11.5. </w:t>
      </w:r>
      <w:proofErr w:type="gramStart"/>
      <w:r>
        <w:t>Гарантийный срок на поставленное Оборудование по Спецификациям № 1 и № 2 (Приложения № 1.1 и № 1.2 к Договору),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roofErr w:type="gramEnd"/>
    </w:p>
    <w:p w:rsidR="00B15906" w:rsidRDefault="00B15906" w:rsidP="00B15906">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w:t>
      </w:r>
    </w:p>
    <w:p w:rsidR="00B15906" w:rsidRDefault="00B15906" w:rsidP="00B15906">
      <w:pPr>
        <w:shd w:val="clear" w:color="auto" w:fill="FFFFFF"/>
        <w:tabs>
          <w:tab w:val="left" w:pos="0"/>
          <w:tab w:val="left" w:pos="1128"/>
        </w:tabs>
        <w:ind w:left="14" w:right="38" w:firstLine="709"/>
        <w:jc w:val="both"/>
        <w:rPr>
          <w:bCs/>
          <w:i/>
          <w:spacing w:val="-1"/>
        </w:rPr>
      </w:pPr>
      <w:r>
        <w:rPr>
          <w:bCs/>
          <w:i/>
          <w:spacing w:val="-1"/>
        </w:rPr>
        <w:t xml:space="preserve">А. Для энергоблока № 1 </w:t>
      </w:r>
      <w:proofErr w:type="gramStart"/>
      <w:r>
        <w:rPr>
          <w:bCs/>
          <w:i/>
          <w:spacing w:val="-1"/>
        </w:rPr>
        <w:t>Курской</w:t>
      </w:r>
      <w:proofErr w:type="gramEnd"/>
      <w:r>
        <w:rPr>
          <w:bCs/>
          <w:i/>
          <w:spacing w:val="-1"/>
        </w:rPr>
        <w:t xml:space="preserve"> АЭС-2</w:t>
      </w:r>
      <w:r w:rsidR="00AC31AF">
        <w:rPr>
          <w:bCs/>
          <w:i/>
          <w:spacing w:val="-1"/>
        </w:rPr>
        <w:t xml:space="preserve"> – </w:t>
      </w:r>
      <w:r w:rsidR="00AC31AF" w:rsidRPr="00AC31AF">
        <w:rPr>
          <w:b/>
          <w:bCs/>
          <w:i/>
          <w:spacing w:val="-1"/>
        </w:rPr>
        <w:t>31.03.2022г.</w:t>
      </w:r>
    </w:p>
    <w:p w:rsidR="00B15906" w:rsidRDefault="00B15906" w:rsidP="00B15906">
      <w:pPr>
        <w:shd w:val="clear" w:color="auto" w:fill="FFFFFF"/>
        <w:tabs>
          <w:tab w:val="left" w:pos="0"/>
          <w:tab w:val="left" w:pos="1128"/>
        </w:tabs>
        <w:ind w:left="14" w:right="38" w:firstLine="709"/>
        <w:jc w:val="both"/>
        <w:rPr>
          <w:bCs/>
          <w:i/>
          <w:spacing w:val="-1"/>
        </w:rPr>
      </w:pPr>
      <w:r>
        <w:rPr>
          <w:bCs/>
          <w:i/>
          <w:spacing w:val="-1"/>
        </w:rPr>
        <w:t xml:space="preserve">В. Для энергоблока № 2 </w:t>
      </w:r>
      <w:proofErr w:type="gramStart"/>
      <w:r>
        <w:rPr>
          <w:bCs/>
          <w:i/>
          <w:spacing w:val="-1"/>
        </w:rPr>
        <w:t>Курской</w:t>
      </w:r>
      <w:proofErr w:type="gramEnd"/>
      <w:r>
        <w:rPr>
          <w:bCs/>
          <w:i/>
          <w:spacing w:val="-1"/>
        </w:rPr>
        <w:t xml:space="preserve"> АЭС-2</w:t>
      </w:r>
      <w:r w:rsidR="00AC31AF">
        <w:rPr>
          <w:bCs/>
          <w:i/>
          <w:spacing w:val="-1"/>
        </w:rPr>
        <w:t xml:space="preserve"> – </w:t>
      </w:r>
      <w:r w:rsidR="00AC31AF" w:rsidRPr="00AC31AF">
        <w:rPr>
          <w:b/>
          <w:bCs/>
          <w:i/>
          <w:spacing w:val="-1"/>
        </w:rPr>
        <w:t>25.11.2023г.</w:t>
      </w:r>
    </w:p>
    <w:p w:rsidR="00B15906" w:rsidRDefault="00B15906" w:rsidP="00B15906">
      <w:pPr>
        <w:shd w:val="clear" w:color="auto" w:fill="FFFFFF"/>
        <w:tabs>
          <w:tab w:val="left" w:pos="0"/>
          <w:tab w:val="left" w:pos="1128"/>
        </w:tabs>
        <w:ind w:left="14" w:right="38" w:firstLine="709"/>
        <w:jc w:val="both"/>
        <w:rPr>
          <w:b/>
          <w:bCs/>
          <w:spacing w:val="-1"/>
        </w:rPr>
      </w:pPr>
    </w:p>
    <w:p w:rsidR="00B15906" w:rsidRDefault="00B15906" w:rsidP="00B15906">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B15906" w:rsidRDefault="00B15906" w:rsidP="00B15906">
      <w:pPr>
        <w:shd w:val="clear" w:color="auto" w:fill="FFFFFF"/>
        <w:tabs>
          <w:tab w:val="left" w:pos="0"/>
          <w:tab w:val="left" w:pos="1128"/>
        </w:tabs>
        <w:ind w:left="14" w:right="38" w:firstLine="709"/>
        <w:jc w:val="center"/>
        <w:rPr>
          <w:b/>
          <w:bCs/>
          <w:spacing w:val="-1"/>
        </w:rPr>
      </w:pPr>
    </w:p>
    <w:p w:rsidR="00B15906" w:rsidRDefault="00B15906" w:rsidP="00B15906">
      <w:pPr>
        <w:pStyle w:val="ae"/>
        <w:keepLines/>
        <w:tabs>
          <w:tab w:val="left" w:pos="0"/>
        </w:tabs>
        <w:spacing w:after="0"/>
        <w:ind w:firstLine="720"/>
        <w:jc w:val="both"/>
      </w:pPr>
      <w:r>
        <w:t>12.1. </w:t>
      </w:r>
      <w:proofErr w:type="gramStart"/>
      <w:r>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1.1, № 1.2 и № 2 к Договору, а также нарушил сроки, установленные в пунктах 8.1.1,8.1.2, 8.1.3, 8.1.7, 8.1.12, 9.3.1 настоящего Договора, Покупатель вправе потребовать с Поставщика уплаты </w:t>
      </w:r>
      <w:r>
        <w:rPr>
          <w:bCs/>
        </w:rPr>
        <w:t>неустойки в размере 0,08 % (ноль</w:t>
      </w:r>
      <w:proofErr w:type="gramEnd"/>
      <w:r>
        <w:rPr>
          <w:bCs/>
        </w:rPr>
        <w:t xml:space="preserve"> целых восемь сотых процента) </w:t>
      </w:r>
      <w:r>
        <w:t xml:space="preserve">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B15906" w:rsidRDefault="00B15906" w:rsidP="00B15906">
      <w:pPr>
        <w:pStyle w:val="ae"/>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B15906" w:rsidRDefault="00B15906" w:rsidP="00B15906">
      <w:pPr>
        <w:pStyle w:val="ae"/>
        <w:keepLines/>
        <w:tabs>
          <w:tab w:val="left" w:pos="0"/>
        </w:tabs>
        <w:spacing w:after="0"/>
        <w:ind w:firstLine="720"/>
        <w:jc w:val="both"/>
      </w:pPr>
      <w:r>
        <w:t xml:space="preserve">12.3. При просрочке поставки Оборудования на срок свыше 30 (Тридцати) дней относительно даты поставки, указанной в Приложениях № 1.1 и № 1.2 к Договору,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пунктом 12.1 Договора, и возместить ему убытки, не покрытые указанной неустойкой. </w:t>
      </w:r>
    </w:p>
    <w:p w:rsidR="00B15906" w:rsidRDefault="00B15906" w:rsidP="00B15906">
      <w:pPr>
        <w:pStyle w:val="ae"/>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15906" w:rsidRDefault="00B15906" w:rsidP="00B15906">
      <w:pPr>
        <w:pStyle w:val="ae"/>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15906" w:rsidRDefault="00B15906" w:rsidP="00B15906">
      <w:pPr>
        <w:pStyle w:val="ae"/>
        <w:keepLines/>
        <w:numPr>
          <w:ilvl w:val="1"/>
          <w:numId w:val="22"/>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Покупатель имеет право удержать сумму убытков и/или неустойки из любого платежа, причитающегося Поставщику.</w:t>
      </w:r>
    </w:p>
    <w:p w:rsidR="00B15906" w:rsidRDefault="00B15906" w:rsidP="00B15906">
      <w:pPr>
        <w:pStyle w:val="ae"/>
        <w:keepLines/>
        <w:tabs>
          <w:tab w:val="left" w:pos="0"/>
        </w:tabs>
        <w:spacing w:after="0"/>
        <w:ind w:firstLine="709"/>
        <w:jc w:val="both"/>
      </w:pPr>
      <w:r>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B15906" w:rsidRDefault="00B15906" w:rsidP="00B15906">
      <w:pPr>
        <w:pStyle w:val="ae"/>
        <w:keepLines/>
        <w:tabs>
          <w:tab w:val="left" w:pos="0"/>
        </w:tabs>
        <w:spacing w:after="0"/>
        <w:ind w:firstLine="709"/>
        <w:jc w:val="both"/>
      </w:pPr>
      <w:r>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B15906" w:rsidRDefault="00B15906" w:rsidP="00B15906">
      <w:pPr>
        <w:pStyle w:val="ae"/>
        <w:keepLines/>
        <w:numPr>
          <w:ilvl w:val="1"/>
          <w:numId w:val="24"/>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15906" w:rsidRDefault="00B15906" w:rsidP="00B15906">
      <w:pPr>
        <w:numPr>
          <w:ilvl w:val="1"/>
          <w:numId w:val="24"/>
        </w:numPr>
        <w:tabs>
          <w:tab w:val="left" w:pos="0"/>
        </w:tabs>
        <w:ind w:left="0" w:firstLine="709"/>
        <w:jc w:val="both"/>
      </w:pP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(пять сотых процента) от суммы авансового платежа или стоимости Оборудования, к поставке которого относятся счета-фактуры, а также обязуется компенсировать убытки Покупателю в размере административных штрафов и взысканий, наложенных</w:t>
      </w:r>
      <w:proofErr w:type="gramEnd"/>
      <w:r>
        <w:t xml:space="preserve"> на Покупателя в связи с нарушением Поставщиком  предусмотренных Договором сроков передачи счетов-фактур в течение 30 (Тридцати) дней от даты получения соответствующего требования Покупателя.</w:t>
      </w:r>
    </w:p>
    <w:p w:rsidR="00B15906" w:rsidRDefault="00B15906" w:rsidP="00B15906">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r>
        <w:t xml:space="preserve">. </w:t>
      </w:r>
    </w:p>
    <w:p w:rsidR="00B15906" w:rsidRDefault="00B15906" w:rsidP="00B15906">
      <w:pPr>
        <w:numPr>
          <w:ilvl w:val="1"/>
          <w:numId w:val="24"/>
        </w:numPr>
        <w:tabs>
          <w:tab w:val="left" w:pos="0"/>
        </w:tabs>
        <w:spacing w:line="240" w:lineRule="atLeast"/>
        <w:ind w:left="0" w:firstLine="709"/>
        <w:jc w:val="both"/>
      </w:pPr>
      <w:r>
        <w:t>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B15906" w:rsidRDefault="00B15906" w:rsidP="00B15906">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B15906" w:rsidRDefault="00B15906" w:rsidP="00B15906">
      <w:pPr>
        <w:autoSpaceDE w:val="0"/>
        <w:autoSpaceDN w:val="0"/>
        <w:adjustRightInd w:val="0"/>
        <w:ind w:firstLine="720"/>
        <w:jc w:val="both"/>
        <w:rPr>
          <w:noProof/>
        </w:rPr>
      </w:pPr>
      <w:r>
        <w:t>12.12. </w:t>
      </w:r>
      <w:r>
        <w:rPr>
          <w:noProof/>
        </w:rPr>
        <w:t>В случае непредоставления (несвоевременного предоставления) обеспечения, указанного в пунктах 6.4, 6.6, 6.9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B15906" w:rsidRDefault="00B15906" w:rsidP="00B15906">
      <w:pPr>
        <w:shd w:val="clear" w:color="auto" w:fill="FFFFFF"/>
        <w:tabs>
          <w:tab w:val="left" w:pos="0"/>
        </w:tabs>
        <w:ind w:left="24" w:right="14" w:firstLine="709"/>
        <w:jc w:val="both"/>
      </w:pPr>
      <w:r>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B15906" w:rsidRDefault="00B15906" w:rsidP="00B15906">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B15906" w:rsidRDefault="00B15906" w:rsidP="00B15906">
      <w:pPr>
        <w:tabs>
          <w:tab w:val="left" w:pos="0"/>
        </w:tabs>
        <w:spacing w:line="240" w:lineRule="atLeast"/>
        <w:ind w:firstLine="709"/>
        <w:jc w:val="both"/>
      </w:pPr>
      <w:r>
        <w:t xml:space="preserve">12.15. </w:t>
      </w:r>
      <w:r>
        <w:rPr>
          <w:noProof/>
        </w:rPr>
        <w:t>В случае нарушения Поставщиком условия пункта 6.8 настоящего Договора, Поставщик уплачивает штраф в размере 10% (десять процентов) от цены настоящего Договора.</w:t>
      </w:r>
    </w:p>
    <w:p w:rsidR="00B15906" w:rsidRDefault="00B15906" w:rsidP="00B15906">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пункте 8.4 настоящего Договора, Поставщик уплачивает штраф в размере 1 % (Одного процента) от цены Договора.</w:t>
      </w:r>
    </w:p>
    <w:p w:rsidR="00B15906" w:rsidRDefault="00B15906" w:rsidP="00B15906">
      <w:pPr>
        <w:tabs>
          <w:tab w:val="left" w:pos="0"/>
        </w:tabs>
        <w:spacing w:line="240" w:lineRule="atLeast"/>
        <w:ind w:firstLine="709"/>
        <w:jc w:val="both"/>
      </w:pPr>
      <w:r>
        <w:lastRenderedPageBreak/>
        <w:t>12.17. В случае непредставления Поставщиком подписанного акта сверки либо подписанного протокола разногласий в срок, указанный в пункте 4.7 Договора, Поставщик уплачивает Покупателю штраф в размере 10000 (Десять тысяч) рублей за каждый непредставленный документ.</w:t>
      </w:r>
    </w:p>
    <w:p w:rsidR="00B15906" w:rsidRDefault="00B15906" w:rsidP="00B15906">
      <w:pPr>
        <w:tabs>
          <w:tab w:val="left" w:pos="0"/>
        </w:tabs>
        <w:spacing w:line="240" w:lineRule="atLeast"/>
        <w:ind w:firstLine="709"/>
        <w:jc w:val="both"/>
      </w:pPr>
      <w:r>
        <w:t>12.18. За нарушение условий пункта 8.1.31 настоящего Договора Покупатель вправе взыскать с Поставщика штраф в размере 1% (Один процент) от Цены Договора, за каждый случай нарушения.</w:t>
      </w:r>
    </w:p>
    <w:p w:rsidR="00B15906" w:rsidRDefault="00B15906" w:rsidP="00B15906">
      <w:pPr>
        <w:tabs>
          <w:tab w:val="left" w:pos="0"/>
        </w:tabs>
        <w:spacing w:line="240" w:lineRule="atLeast"/>
        <w:ind w:firstLine="709"/>
        <w:jc w:val="both"/>
      </w:pPr>
      <w:r>
        <w:t xml:space="preserve">12.19.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B15906" w:rsidRPr="000C5D4C" w:rsidRDefault="00B15906" w:rsidP="00B15906">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B15906" w:rsidRDefault="00B15906" w:rsidP="00B15906">
      <w:pPr>
        <w:tabs>
          <w:tab w:val="left" w:pos="0"/>
        </w:tabs>
        <w:spacing w:line="240" w:lineRule="atLeast"/>
        <w:ind w:firstLine="709"/>
        <w:jc w:val="both"/>
      </w:pPr>
      <w:r>
        <w:t xml:space="preserve">12.20. </w:t>
      </w:r>
      <w:proofErr w:type="gramStart"/>
      <w:r>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к указанной документации.</w:t>
      </w:r>
    </w:p>
    <w:p w:rsidR="00B15906" w:rsidRDefault="00B15906" w:rsidP="00B15906">
      <w:pPr>
        <w:tabs>
          <w:tab w:val="left" w:pos="0"/>
        </w:tabs>
        <w:spacing w:line="240" w:lineRule="atLeast"/>
        <w:ind w:firstLine="709"/>
        <w:jc w:val="both"/>
      </w:pPr>
    </w:p>
    <w:p w:rsidR="00B15906" w:rsidRDefault="00B15906" w:rsidP="00B15906">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B15906" w:rsidRDefault="00B15906" w:rsidP="00B15906">
      <w:pPr>
        <w:shd w:val="clear" w:color="auto" w:fill="FFFFFF"/>
        <w:tabs>
          <w:tab w:val="left" w:pos="0"/>
        </w:tabs>
        <w:ind w:firstLine="709"/>
        <w:jc w:val="center"/>
        <w:rPr>
          <w:b/>
          <w:bCs/>
          <w:spacing w:val="-1"/>
        </w:rPr>
      </w:pPr>
    </w:p>
    <w:p w:rsidR="00B15906" w:rsidRDefault="00B15906" w:rsidP="00B15906">
      <w:pPr>
        <w:pStyle w:val="210"/>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B15906" w:rsidRDefault="00B15906" w:rsidP="00B15906">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B15906" w:rsidRDefault="00B15906" w:rsidP="00B15906">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B15906" w:rsidRDefault="00B15906" w:rsidP="00B15906">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15906" w:rsidRDefault="00B15906" w:rsidP="00B15906">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r>
        <w:lastRenderedPageBreak/>
        <w:t>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B15906" w:rsidRDefault="00B15906" w:rsidP="00B15906">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B15906" w:rsidRDefault="00B15906" w:rsidP="00B15906">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B15906" w:rsidRDefault="00B15906" w:rsidP="00B15906">
      <w:pPr>
        <w:widowControl w:val="0"/>
        <w:numPr>
          <w:ilvl w:val="1"/>
          <w:numId w:val="26"/>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B15906" w:rsidRDefault="00B15906" w:rsidP="00B15906">
      <w:pPr>
        <w:widowControl w:val="0"/>
        <w:numPr>
          <w:ilvl w:val="1"/>
          <w:numId w:val="26"/>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B15906" w:rsidRDefault="00B15906" w:rsidP="00B15906">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B15906" w:rsidRDefault="00B15906" w:rsidP="00B15906">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B15906" w:rsidRDefault="00B15906" w:rsidP="00B15906">
      <w:pPr>
        <w:shd w:val="clear" w:color="auto" w:fill="FFFFFF"/>
        <w:tabs>
          <w:tab w:val="left" w:pos="0"/>
        </w:tabs>
        <w:ind w:firstLine="709"/>
        <w:jc w:val="center"/>
        <w:rPr>
          <w:b/>
          <w:bCs/>
          <w:spacing w:val="-1"/>
        </w:rPr>
      </w:pPr>
    </w:p>
    <w:p w:rsidR="00B15906" w:rsidRDefault="00B15906" w:rsidP="00B15906">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B15906" w:rsidRDefault="00B15906" w:rsidP="00B15906">
      <w:pPr>
        <w:shd w:val="clear" w:color="auto" w:fill="FFFFFF"/>
        <w:tabs>
          <w:tab w:val="left" w:pos="0"/>
        </w:tabs>
        <w:ind w:left="2611" w:firstLine="709"/>
        <w:jc w:val="both"/>
        <w:rPr>
          <w:b/>
          <w:bCs/>
          <w:spacing w:val="-1"/>
          <w:lang w:val="en-US"/>
        </w:rPr>
      </w:pPr>
    </w:p>
    <w:p w:rsidR="00B15906" w:rsidRDefault="00B15906" w:rsidP="00B15906">
      <w:pPr>
        <w:widowControl w:val="0"/>
        <w:numPr>
          <w:ilvl w:val="0"/>
          <w:numId w:val="28"/>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B15906" w:rsidRDefault="00B15906" w:rsidP="00B15906">
      <w:pPr>
        <w:widowControl w:val="0"/>
        <w:numPr>
          <w:ilvl w:val="0"/>
          <w:numId w:val="28"/>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B15906" w:rsidRDefault="00B15906" w:rsidP="00B15906">
      <w:pPr>
        <w:widowControl w:val="0"/>
        <w:numPr>
          <w:ilvl w:val="0"/>
          <w:numId w:val="28"/>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B15906" w:rsidRDefault="00B15906" w:rsidP="00B15906">
      <w:pPr>
        <w:widowControl w:val="0"/>
        <w:numPr>
          <w:ilvl w:val="0"/>
          <w:numId w:val="30"/>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 xml:space="preserve">новых сроков поставки и стоимости Оборудования, которое с момента его подписания становится неотъемлемой частью Договора, либо инициировать </w:t>
      </w:r>
      <w:r>
        <w:lastRenderedPageBreak/>
        <w:t>процедуру расторжения Договора.</w:t>
      </w:r>
    </w:p>
    <w:p w:rsidR="00B15906" w:rsidRPr="000C5D4C" w:rsidRDefault="00B15906" w:rsidP="00B15906">
      <w:pPr>
        <w:shd w:val="clear" w:color="auto" w:fill="FFFFFF"/>
        <w:tabs>
          <w:tab w:val="left" w:pos="0"/>
        </w:tabs>
        <w:ind w:left="3490" w:firstLine="709"/>
        <w:jc w:val="both"/>
        <w:rPr>
          <w:b/>
          <w:bCs/>
          <w:spacing w:val="-1"/>
        </w:rPr>
      </w:pPr>
      <w:r>
        <w:rPr>
          <w:b/>
          <w:bCs/>
          <w:spacing w:val="-1"/>
        </w:rPr>
        <w:t>15. Урегулирование споров</w:t>
      </w:r>
    </w:p>
    <w:p w:rsidR="00B15906" w:rsidRPr="000C5D4C" w:rsidRDefault="00B15906" w:rsidP="00B15906">
      <w:pPr>
        <w:shd w:val="clear" w:color="auto" w:fill="FFFFFF"/>
        <w:tabs>
          <w:tab w:val="left" w:pos="0"/>
        </w:tabs>
        <w:ind w:left="3490" w:firstLine="709"/>
        <w:jc w:val="both"/>
        <w:rPr>
          <w:b/>
          <w:bCs/>
          <w:spacing w:val="-1"/>
        </w:rPr>
      </w:pPr>
    </w:p>
    <w:p w:rsidR="00B15906" w:rsidRDefault="00B15906" w:rsidP="00B15906">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в претензионном порядке.</w:t>
      </w:r>
    </w:p>
    <w:p w:rsidR="00B15906" w:rsidRDefault="00B15906" w:rsidP="00B15906">
      <w:pPr>
        <w:shd w:val="clear" w:color="auto" w:fill="FFFFFF"/>
        <w:tabs>
          <w:tab w:val="left" w:pos="0"/>
        </w:tabs>
        <w:ind w:left="10" w:right="48" w:firstLine="709"/>
        <w:jc w:val="both"/>
      </w:pPr>
      <w:r>
        <w:t>15.2. Сторона, получившая претензию, обязана в срок  не более 30 (Тридцати) календарных дней рассмотреть полученную претензию и направить другой Стороне мотивированный ответ.</w:t>
      </w:r>
    </w:p>
    <w:p w:rsidR="00B15906" w:rsidRDefault="00B15906" w:rsidP="00B15906">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15906" w:rsidRDefault="00B15906" w:rsidP="00B15906">
      <w:pPr>
        <w:shd w:val="clear" w:color="auto" w:fill="FFFFFF"/>
        <w:tabs>
          <w:tab w:val="left" w:pos="0"/>
        </w:tabs>
        <w:ind w:left="14" w:right="34" w:firstLine="709"/>
        <w:jc w:val="both"/>
        <w:rPr>
          <w:u w:val="single"/>
        </w:rPr>
      </w:pPr>
      <w:r>
        <w:rPr>
          <w:u w:val="single"/>
        </w:rPr>
        <w:t>1 вариант</w:t>
      </w:r>
    </w:p>
    <w:p w:rsidR="00B15906" w:rsidRDefault="00B15906" w:rsidP="00B15906">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B15906" w:rsidRDefault="00B15906" w:rsidP="00B15906">
      <w:pPr>
        <w:shd w:val="clear" w:color="auto" w:fill="FFFFFF"/>
        <w:tabs>
          <w:tab w:val="left" w:pos="0"/>
        </w:tabs>
        <w:ind w:left="14" w:right="34" w:firstLine="709"/>
        <w:jc w:val="both"/>
        <w:rPr>
          <w:u w:val="single"/>
        </w:rPr>
      </w:pPr>
      <w:r>
        <w:rPr>
          <w:u w:val="single"/>
        </w:rPr>
        <w:t>2 вариант</w:t>
      </w:r>
    </w:p>
    <w:p w:rsidR="00B15906" w:rsidRDefault="00B15906" w:rsidP="00B15906">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B15906" w:rsidRDefault="00B15906" w:rsidP="00B15906">
      <w:pPr>
        <w:shd w:val="clear" w:color="auto" w:fill="FFFFFF"/>
        <w:tabs>
          <w:tab w:val="left" w:pos="0"/>
        </w:tabs>
        <w:ind w:left="3566" w:firstLine="709"/>
        <w:jc w:val="both"/>
        <w:rPr>
          <w:b/>
          <w:bCs/>
          <w:spacing w:val="-1"/>
        </w:rPr>
      </w:pPr>
      <w:r>
        <w:rPr>
          <w:b/>
          <w:bCs/>
          <w:spacing w:val="-1"/>
        </w:rPr>
        <w:t>16. Расторжение Договора</w:t>
      </w:r>
    </w:p>
    <w:p w:rsidR="00B15906" w:rsidRDefault="00B15906" w:rsidP="00B15906">
      <w:pPr>
        <w:shd w:val="clear" w:color="auto" w:fill="FFFFFF"/>
        <w:tabs>
          <w:tab w:val="left" w:pos="0"/>
        </w:tabs>
        <w:ind w:left="3566" w:firstLine="709"/>
        <w:jc w:val="both"/>
      </w:pPr>
    </w:p>
    <w:p w:rsidR="00B15906" w:rsidRDefault="00B15906" w:rsidP="00B15906">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B15906" w:rsidRDefault="00B15906" w:rsidP="00B15906">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B15906" w:rsidRDefault="00B15906" w:rsidP="00B15906">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B15906" w:rsidRDefault="00B15906" w:rsidP="00B15906">
      <w:pPr>
        <w:numPr>
          <w:ilvl w:val="0"/>
          <w:numId w:val="32"/>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B15906" w:rsidRDefault="00B15906" w:rsidP="00B15906">
      <w:pPr>
        <w:widowControl w:val="0"/>
        <w:numPr>
          <w:ilvl w:val="0"/>
          <w:numId w:val="32"/>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Спецификациях   № 1 и № 2 (Приложения № 1.1 и № 1.2 к Договору), более чем на 30 (Тридцать</w:t>
      </w:r>
      <w:r>
        <w:t>) календарных дней;</w:t>
      </w:r>
    </w:p>
    <w:p w:rsidR="00B15906" w:rsidRDefault="00B15906" w:rsidP="00B15906">
      <w:pPr>
        <w:widowControl w:val="0"/>
        <w:numPr>
          <w:ilvl w:val="0"/>
          <w:numId w:val="32"/>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обязательств по Договору;</w:t>
      </w:r>
    </w:p>
    <w:p w:rsidR="00B15906" w:rsidRDefault="00B15906" w:rsidP="00B15906">
      <w:pPr>
        <w:numPr>
          <w:ilvl w:val="0"/>
          <w:numId w:val="32"/>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B15906" w:rsidRDefault="00B15906" w:rsidP="00B15906">
      <w:pPr>
        <w:widowControl w:val="0"/>
        <w:numPr>
          <w:ilvl w:val="0"/>
          <w:numId w:val="32"/>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B15906" w:rsidRDefault="00B15906" w:rsidP="00B15906">
      <w:pPr>
        <w:widowControl w:val="0"/>
        <w:numPr>
          <w:ilvl w:val="0"/>
          <w:numId w:val="32"/>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B15906" w:rsidRDefault="00B15906" w:rsidP="00B15906">
      <w:pPr>
        <w:widowControl w:val="0"/>
        <w:numPr>
          <w:ilvl w:val="0"/>
          <w:numId w:val="32"/>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B15906" w:rsidRDefault="00B15906" w:rsidP="00B15906">
      <w:pPr>
        <w:widowControl w:val="0"/>
        <w:numPr>
          <w:ilvl w:val="0"/>
          <w:numId w:val="32"/>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B15906" w:rsidRDefault="00B15906" w:rsidP="00B15906">
      <w:pPr>
        <w:widowControl w:val="0"/>
        <w:numPr>
          <w:ilvl w:val="0"/>
          <w:numId w:val="32"/>
        </w:numPr>
        <w:shd w:val="clear" w:color="auto" w:fill="FFFFFF"/>
        <w:tabs>
          <w:tab w:val="left" w:pos="0"/>
          <w:tab w:val="left" w:pos="142"/>
          <w:tab w:val="left" w:pos="778"/>
        </w:tabs>
        <w:autoSpaceDE w:val="0"/>
        <w:autoSpaceDN w:val="0"/>
        <w:adjustRightInd w:val="0"/>
        <w:ind w:left="0" w:right="19" w:firstLine="0"/>
        <w:jc w:val="both"/>
      </w:pPr>
      <w:r>
        <w:t xml:space="preserve">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w:t>
      </w:r>
      <w:r>
        <w:lastRenderedPageBreak/>
        <w:t>установленным настоящим Договором требованиям;</w:t>
      </w:r>
    </w:p>
    <w:p w:rsidR="00B15906" w:rsidRDefault="00B15906" w:rsidP="00B15906">
      <w:pPr>
        <w:widowControl w:val="0"/>
        <w:numPr>
          <w:ilvl w:val="0"/>
          <w:numId w:val="32"/>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B15906" w:rsidRDefault="00B15906" w:rsidP="00B15906">
      <w:pPr>
        <w:shd w:val="clear" w:color="auto" w:fill="FFFFFF"/>
        <w:tabs>
          <w:tab w:val="left" w:pos="0"/>
          <w:tab w:val="left" w:pos="1181"/>
        </w:tabs>
        <w:jc w:val="both"/>
      </w:pPr>
      <w:r>
        <w:rPr>
          <w:spacing w:val="-8"/>
        </w:rPr>
        <w:t xml:space="preserve">          16.4.  </w:t>
      </w:r>
      <w:r>
        <w:t>Покупатель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Российской Федерации.</w:t>
      </w:r>
    </w:p>
    <w:p w:rsidR="00B15906" w:rsidRDefault="00B15906" w:rsidP="00B15906">
      <w:pPr>
        <w:shd w:val="clear" w:color="auto" w:fill="FFFFFF"/>
        <w:tabs>
          <w:tab w:val="left" w:pos="0"/>
          <w:tab w:val="left" w:pos="1181"/>
        </w:tabs>
        <w:jc w:val="both"/>
        <w:rPr>
          <w:spacing w:val="-10"/>
        </w:rPr>
      </w:pPr>
      <w:r>
        <w:t xml:space="preserve">        16.5. Поставщик вправе отказаться от исполнения настоящего Договора по основаниям, предусмотренным Гражданским кодексом Российской Федерации.</w:t>
      </w:r>
    </w:p>
    <w:p w:rsidR="00B15906" w:rsidRDefault="00B15906" w:rsidP="00B15906">
      <w:pPr>
        <w:widowControl w:val="0"/>
        <w:shd w:val="clear" w:color="auto" w:fill="FFFFFF"/>
        <w:tabs>
          <w:tab w:val="left" w:pos="0"/>
          <w:tab w:val="left" w:pos="1134"/>
        </w:tabs>
        <w:autoSpaceDE w:val="0"/>
        <w:autoSpaceDN w:val="0"/>
        <w:adjustRightInd w:val="0"/>
        <w:ind w:right="24"/>
        <w:jc w:val="both"/>
        <w:rPr>
          <w:spacing w:val="-9"/>
        </w:rPr>
      </w:pPr>
      <w:r>
        <w:t xml:space="preserve">        16.6.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B15906" w:rsidRDefault="00B15906" w:rsidP="00B15906">
      <w:pPr>
        <w:widowControl w:val="0"/>
        <w:shd w:val="clear" w:color="auto" w:fill="FFFFFF"/>
        <w:tabs>
          <w:tab w:val="left" w:pos="0"/>
          <w:tab w:val="left" w:pos="1134"/>
        </w:tabs>
        <w:autoSpaceDE w:val="0"/>
        <w:autoSpaceDN w:val="0"/>
        <w:adjustRightInd w:val="0"/>
        <w:ind w:right="24"/>
        <w:jc w:val="both"/>
        <w:rPr>
          <w:spacing w:val="-9"/>
        </w:rPr>
      </w:pPr>
      <w:r>
        <w:t xml:space="preserve">        16.7.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15906" w:rsidRDefault="00B15906" w:rsidP="00B15906">
      <w:pPr>
        <w:shd w:val="clear" w:color="auto" w:fill="FFFFFF"/>
        <w:tabs>
          <w:tab w:val="left" w:pos="0"/>
        </w:tabs>
        <w:ind w:left="3475" w:firstLine="709"/>
        <w:jc w:val="both"/>
        <w:rPr>
          <w:b/>
          <w:bCs/>
          <w:spacing w:val="-1"/>
        </w:rPr>
      </w:pPr>
      <w:r>
        <w:rPr>
          <w:b/>
          <w:bCs/>
          <w:spacing w:val="-1"/>
        </w:rPr>
        <w:t>Статья 17. Особые условия</w:t>
      </w:r>
    </w:p>
    <w:p w:rsidR="00B15906" w:rsidRDefault="00B15906" w:rsidP="00B15906">
      <w:pPr>
        <w:shd w:val="clear" w:color="auto" w:fill="FFFFFF"/>
        <w:tabs>
          <w:tab w:val="left" w:pos="0"/>
        </w:tabs>
        <w:ind w:left="3475" w:firstLine="709"/>
        <w:jc w:val="both"/>
        <w:rPr>
          <w:b/>
          <w:bCs/>
          <w:spacing w:val="-1"/>
        </w:rPr>
      </w:pPr>
    </w:p>
    <w:p w:rsidR="00B15906" w:rsidRDefault="00B15906" w:rsidP="00B15906">
      <w:pPr>
        <w:widowControl w:val="0"/>
        <w:numPr>
          <w:ilvl w:val="0"/>
          <w:numId w:val="34"/>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пунктом 17.7 настоящего Договора.</w:t>
      </w:r>
    </w:p>
    <w:p w:rsidR="00B15906" w:rsidRDefault="00B15906" w:rsidP="00B15906">
      <w:pPr>
        <w:numPr>
          <w:ilvl w:val="0"/>
          <w:numId w:val="34"/>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B15906" w:rsidRDefault="00B15906" w:rsidP="00B15906">
      <w:pPr>
        <w:numPr>
          <w:ilvl w:val="0"/>
          <w:numId w:val="34"/>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15906" w:rsidRDefault="00B15906" w:rsidP="00B15906">
      <w:pPr>
        <w:widowControl w:val="0"/>
        <w:numPr>
          <w:ilvl w:val="0"/>
          <w:numId w:val="34"/>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B15906" w:rsidRDefault="00B15906" w:rsidP="00B15906">
      <w:pPr>
        <w:widowControl w:val="0"/>
        <w:numPr>
          <w:ilvl w:val="0"/>
          <w:numId w:val="34"/>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B15906" w:rsidRDefault="00B15906" w:rsidP="00B15906">
      <w:pPr>
        <w:numPr>
          <w:ilvl w:val="1"/>
          <w:numId w:val="36"/>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B15906" w:rsidRDefault="00B15906" w:rsidP="00B15906">
      <w:pPr>
        <w:numPr>
          <w:ilvl w:val="1"/>
          <w:numId w:val="36"/>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15906" w:rsidRDefault="00B15906" w:rsidP="00B15906">
      <w:pPr>
        <w:autoSpaceDE w:val="0"/>
        <w:autoSpaceDN w:val="0"/>
        <w:adjustRightInd w:val="0"/>
        <w:ind w:firstLine="567"/>
        <w:jc w:val="both"/>
        <w:rPr>
          <w:rFonts w:eastAsia="HiddenHorzOCR"/>
        </w:rPr>
      </w:pPr>
      <w:r>
        <w:rPr>
          <w:rFonts w:eastAsia="HiddenHorzOCR"/>
        </w:rP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B15906" w:rsidRDefault="00B15906" w:rsidP="00B15906">
      <w:pPr>
        <w:autoSpaceDE w:val="0"/>
        <w:autoSpaceDN w:val="0"/>
        <w:adjustRightInd w:val="0"/>
        <w:ind w:firstLine="567"/>
        <w:jc w:val="both"/>
        <w:rPr>
          <w:rFonts w:eastAsia="HiddenHorzOCR"/>
        </w:rPr>
      </w:pPr>
      <w:r>
        <w:rPr>
          <w:rFonts w:eastAsia="HiddenHorzOCR"/>
        </w:rPr>
        <w:lastRenderedPageBreak/>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B15906" w:rsidRDefault="00B15906" w:rsidP="00B15906">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B15906" w:rsidRDefault="00B15906" w:rsidP="00B15906">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15906" w:rsidRDefault="00B15906" w:rsidP="00B15906">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15906" w:rsidRDefault="00B15906" w:rsidP="00B15906">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B15906" w:rsidRDefault="00B15906" w:rsidP="00B15906">
      <w:pPr>
        <w:numPr>
          <w:ilvl w:val="1"/>
          <w:numId w:val="38"/>
        </w:numPr>
        <w:shd w:val="clear" w:color="auto" w:fill="FFFFFF"/>
        <w:ind w:left="0" w:right="24" w:firstLine="567"/>
        <w:jc w:val="both"/>
        <w:rPr>
          <w:rFonts w:eastAsia="HiddenHorzOCR"/>
        </w:rPr>
      </w:pPr>
      <w:r>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13" w:history="1">
        <w:r>
          <w:rPr>
            <w:rStyle w:val="a4"/>
            <w:rFonts w:eastAsia="HiddenHorzOCR"/>
          </w:rPr>
          <w:t>http://www.niaep.ru</w:t>
        </w:r>
      </w:hyperlink>
      <w:r>
        <w:rPr>
          <w:rFonts w:eastAsia="HiddenHorzOCR"/>
        </w:rPr>
        <w:t>.</w:t>
      </w:r>
    </w:p>
    <w:p w:rsidR="00B15906" w:rsidRDefault="00B15906" w:rsidP="00B15906">
      <w:pPr>
        <w:numPr>
          <w:ilvl w:val="1"/>
          <w:numId w:val="38"/>
        </w:numPr>
        <w:shd w:val="clear" w:color="auto" w:fill="FFFFFF"/>
        <w:tabs>
          <w:tab w:val="left" w:pos="1238"/>
        </w:tabs>
        <w:ind w:left="0" w:right="24" w:firstLine="567"/>
        <w:jc w:val="both"/>
      </w:pP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B15906" w:rsidRDefault="00B15906" w:rsidP="00B15906">
      <w:pPr>
        <w:ind w:firstLine="709"/>
        <w:jc w:val="both"/>
      </w:pPr>
      <w:r>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B15906" w:rsidRDefault="00B15906" w:rsidP="00B15906">
      <w:pPr>
        <w:ind w:firstLine="709"/>
        <w:jc w:val="both"/>
      </w:pPr>
      <w:proofErr w:type="gramStart"/>
      <w:r>
        <w:t xml:space="preserve">Технические средства (комплексы технических средств) физической защиты/оборудование должны быть сертифицированы на соответствие обязательным </w:t>
      </w:r>
      <w:r>
        <w:lastRenderedPageBreak/>
        <w:t>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B15906" w:rsidRDefault="00B15906" w:rsidP="00B15906">
      <w:pPr>
        <w:shd w:val="clear" w:color="auto" w:fill="FFFFFF"/>
        <w:tabs>
          <w:tab w:val="left" w:pos="1238"/>
        </w:tabs>
        <w:ind w:left="567" w:right="24"/>
        <w:jc w:val="both"/>
      </w:pPr>
    </w:p>
    <w:p w:rsidR="00B15906" w:rsidRDefault="00B15906" w:rsidP="00B15906">
      <w:pPr>
        <w:shd w:val="clear" w:color="auto" w:fill="FFFFFF"/>
        <w:tabs>
          <w:tab w:val="left" w:pos="0"/>
        </w:tabs>
        <w:ind w:left="1387" w:firstLine="709"/>
        <w:jc w:val="both"/>
        <w:rPr>
          <w:b/>
          <w:bCs/>
        </w:rPr>
      </w:pPr>
    </w:p>
    <w:p w:rsidR="00B15906" w:rsidRDefault="00B15906" w:rsidP="00B15906">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B15906" w:rsidRDefault="00B15906" w:rsidP="00B15906">
      <w:pPr>
        <w:shd w:val="clear" w:color="auto" w:fill="FFFFFF"/>
        <w:tabs>
          <w:tab w:val="left" w:pos="0"/>
        </w:tabs>
        <w:ind w:left="1387" w:firstLine="709"/>
        <w:jc w:val="both"/>
        <w:rPr>
          <w:b/>
          <w:bCs/>
        </w:rPr>
      </w:pPr>
    </w:p>
    <w:p w:rsidR="00B15906" w:rsidRDefault="00B15906" w:rsidP="00B15906">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B15906" w:rsidRDefault="00B15906" w:rsidP="00B15906">
      <w:pPr>
        <w:shd w:val="clear" w:color="auto" w:fill="FFFFFF"/>
        <w:tabs>
          <w:tab w:val="left" w:pos="0"/>
        </w:tabs>
        <w:ind w:left="1387" w:firstLine="709"/>
        <w:jc w:val="both"/>
      </w:pPr>
    </w:p>
    <w:p w:rsidR="00B15906" w:rsidRDefault="00B15906" w:rsidP="00B15906">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B15906" w:rsidRDefault="00B15906" w:rsidP="00B15906">
      <w:pPr>
        <w:shd w:val="clear" w:color="auto" w:fill="FFFFFF"/>
        <w:tabs>
          <w:tab w:val="left" w:pos="0"/>
          <w:tab w:val="left" w:pos="1224"/>
        </w:tabs>
        <w:ind w:left="34" w:firstLine="709"/>
        <w:jc w:val="center"/>
        <w:rPr>
          <w:b/>
          <w:bCs/>
          <w:spacing w:val="-1"/>
        </w:rPr>
      </w:pPr>
    </w:p>
    <w:p w:rsidR="00B15906" w:rsidRDefault="00B15906" w:rsidP="00B15906">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B15906" w:rsidRDefault="00B15906" w:rsidP="00B15906">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B15906" w:rsidRDefault="00B15906" w:rsidP="00B15906">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B15906" w:rsidRDefault="00B15906" w:rsidP="00B15906">
      <w:pPr>
        <w:shd w:val="clear" w:color="auto" w:fill="FFFFFF"/>
        <w:tabs>
          <w:tab w:val="left" w:pos="709"/>
        </w:tabs>
        <w:ind w:left="709" w:right="922"/>
        <w:jc w:val="both"/>
      </w:pPr>
    </w:p>
    <w:p w:rsidR="00B15906" w:rsidRDefault="00B15906" w:rsidP="00B15906">
      <w:pPr>
        <w:shd w:val="clear" w:color="auto" w:fill="FFFFFF"/>
        <w:tabs>
          <w:tab w:val="left" w:pos="0"/>
        </w:tabs>
        <w:ind w:right="922"/>
        <w:jc w:val="both"/>
        <w:rPr>
          <w:i/>
        </w:rPr>
      </w:pPr>
      <w:r>
        <w:rPr>
          <w:i/>
          <w:iCs/>
        </w:rPr>
        <w:t>Приложение 1.1.</w:t>
      </w:r>
      <w:r>
        <w:rPr>
          <w:i/>
        </w:rPr>
        <w:t xml:space="preserve">Спецификация № 1; </w:t>
      </w:r>
    </w:p>
    <w:p w:rsidR="00B15906" w:rsidRDefault="00B15906" w:rsidP="00B15906">
      <w:pPr>
        <w:shd w:val="clear" w:color="auto" w:fill="FFFFFF"/>
        <w:tabs>
          <w:tab w:val="left" w:pos="0"/>
        </w:tabs>
        <w:ind w:right="922"/>
        <w:jc w:val="both"/>
        <w:rPr>
          <w:i/>
        </w:rPr>
      </w:pPr>
      <w:r>
        <w:rPr>
          <w:i/>
        </w:rPr>
        <w:t>Приложение 1.2. Спецификация № 2;</w:t>
      </w:r>
    </w:p>
    <w:p w:rsidR="00B15906" w:rsidRDefault="00B15906" w:rsidP="00B15906">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B15906" w:rsidRDefault="00B15906" w:rsidP="00B15906">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B15906" w:rsidRDefault="00B15906" w:rsidP="00B15906">
      <w:pPr>
        <w:shd w:val="clear" w:color="auto" w:fill="FFFFFF"/>
        <w:tabs>
          <w:tab w:val="left" w:pos="0"/>
        </w:tabs>
        <w:jc w:val="both"/>
        <w:rPr>
          <w:i/>
        </w:rPr>
      </w:pPr>
      <w:r>
        <w:rPr>
          <w:i/>
          <w:iCs/>
        </w:rPr>
        <w:t>Приложение</w:t>
      </w:r>
      <w:r>
        <w:rPr>
          <w:i/>
        </w:rPr>
        <w:t xml:space="preserve"> 3. Требования к обеспечению качества;</w:t>
      </w:r>
    </w:p>
    <w:p w:rsidR="00B15906" w:rsidRDefault="00B15906" w:rsidP="00B15906">
      <w:pPr>
        <w:shd w:val="clear" w:color="auto" w:fill="FFFFFF"/>
        <w:tabs>
          <w:tab w:val="left" w:pos="0"/>
        </w:tabs>
        <w:jc w:val="both"/>
        <w:rPr>
          <w:i/>
          <w:iCs/>
        </w:rPr>
      </w:pPr>
      <w:r>
        <w:rPr>
          <w:i/>
        </w:rPr>
        <w:t>Приложение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B15906" w:rsidRDefault="00B15906" w:rsidP="00B15906">
      <w:pPr>
        <w:shd w:val="clear" w:color="auto" w:fill="FFFFFF"/>
        <w:tabs>
          <w:tab w:val="left" w:pos="0"/>
        </w:tabs>
        <w:rPr>
          <w:i/>
          <w:iCs/>
        </w:rPr>
      </w:pPr>
      <w:r>
        <w:rPr>
          <w:i/>
          <w:iCs/>
        </w:rPr>
        <w:t xml:space="preserve">Приложение 4. Условия </w:t>
      </w:r>
      <w:proofErr w:type="gramStart"/>
      <w:r>
        <w:rPr>
          <w:i/>
          <w:iCs/>
        </w:rPr>
        <w:t>пребывания представителей  Покупателя/Заказчика/Уполномоченной организации</w:t>
      </w:r>
      <w:proofErr w:type="gramEnd"/>
      <w:r>
        <w:rPr>
          <w:i/>
          <w:iCs/>
        </w:rPr>
        <w:t xml:space="preserve"> на предприятии Поставщика;</w:t>
      </w:r>
    </w:p>
    <w:p w:rsidR="00B15906" w:rsidRDefault="00B15906" w:rsidP="00B15906">
      <w:pPr>
        <w:shd w:val="clear" w:color="auto" w:fill="FFFFFF"/>
        <w:tabs>
          <w:tab w:val="left" w:pos="0"/>
        </w:tabs>
        <w:jc w:val="both"/>
        <w:rPr>
          <w:i/>
          <w:iCs/>
        </w:rPr>
      </w:pPr>
      <w:r>
        <w:rPr>
          <w:i/>
          <w:iCs/>
        </w:rPr>
        <w:t xml:space="preserve">Приложение 5. Требования к упаковке и маркировке Оборудования; </w:t>
      </w:r>
    </w:p>
    <w:p w:rsidR="00B15906" w:rsidRDefault="00B15906" w:rsidP="00B15906">
      <w:pPr>
        <w:shd w:val="clear" w:color="auto" w:fill="FFFFFF"/>
        <w:tabs>
          <w:tab w:val="left" w:pos="0"/>
        </w:tabs>
        <w:jc w:val="both"/>
        <w:rPr>
          <w:i/>
          <w:iCs/>
        </w:rPr>
      </w:pPr>
      <w:r>
        <w:rPr>
          <w:i/>
          <w:iCs/>
        </w:rPr>
        <w:t xml:space="preserve">Приложение 6. Образец маркировки на таре для перевозки; </w:t>
      </w:r>
    </w:p>
    <w:p w:rsidR="00B15906" w:rsidRDefault="00B15906" w:rsidP="00B15906">
      <w:pPr>
        <w:shd w:val="clear" w:color="auto" w:fill="FFFFFF"/>
        <w:tabs>
          <w:tab w:val="left" w:pos="0"/>
        </w:tabs>
        <w:jc w:val="both"/>
        <w:rPr>
          <w:i/>
          <w:iCs/>
        </w:rPr>
      </w:pPr>
      <w:r>
        <w:rPr>
          <w:i/>
          <w:iCs/>
        </w:rPr>
        <w:t>Приложение 7. Форма ежемесячного отчета;</w:t>
      </w:r>
    </w:p>
    <w:p w:rsidR="00B15906" w:rsidRDefault="00B15906" w:rsidP="00B15906">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B15906" w:rsidRDefault="00B15906" w:rsidP="00B15906">
      <w:pPr>
        <w:shd w:val="clear" w:color="auto" w:fill="FFFFFF"/>
        <w:tabs>
          <w:tab w:val="left" w:pos="0"/>
        </w:tabs>
        <w:jc w:val="both"/>
        <w:rPr>
          <w:i/>
          <w:iCs/>
        </w:rPr>
      </w:pPr>
      <w:r>
        <w:rPr>
          <w:i/>
          <w:iCs/>
        </w:rPr>
        <w:t>Приложение 9. Условия конфиденциальности;</w:t>
      </w:r>
    </w:p>
    <w:p w:rsidR="00B15906" w:rsidRDefault="00B15906" w:rsidP="00B15906">
      <w:pPr>
        <w:shd w:val="clear" w:color="auto" w:fill="FFFFFF"/>
        <w:tabs>
          <w:tab w:val="left" w:pos="0"/>
        </w:tabs>
        <w:jc w:val="both"/>
        <w:rPr>
          <w:i/>
          <w:iCs/>
        </w:rPr>
      </w:pPr>
      <w:r>
        <w:rPr>
          <w:i/>
          <w:iCs/>
        </w:rPr>
        <w:t>Приложение 10. Акт о зачете аванса;</w:t>
      </w:r>
    </w:p>
    <w:p w:rsidR="00B15906" w:rsidRDefault="00B15906" w:rsidP="00B15906">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B15906" w:rsidRDefault="00B15906" w:rsidP="00B15906">
      <w:pPr>
        <w:shd w:val="clear" w:color="auto" w:fill="FFFFFF"/>
        <w:tabs>
          <w:tab w:val="left" w:pos="0"/>
        </w:tabs>
        <w:jc w:val="both"/>
        <w:rPr>
          <w:i/>
          <w:iCs/>
        </w:rPr>
      </w:pPr>
      <w:r>
        <w:rPr>
          <w:i/>
          <w:iCs/>
        </w:rPr>
        <w:t>Приложение 12. Форма Акта о внесении информации в ЕОНКОМ.</w:t>
      </w:r>
    </w:p>
    <w:p w:rsidR="00B15906" w:rsidRDefault="00B15906" w:rsidP="00B15906">
      <w:pPr>
        <w:shd w:val="clear" w:color="auto" w:fill="FFFFFF"/>
        <w:tabs>
          <w:tab w:val="left" w:pos="0"/>
        </w:tabs>
        <w:jc w:val="both"/>
        <w:rPr>
          <w:i/>
          <w:iCs/>
        </w:rPr>
      </w:pPr>
      <w:r>
        <w:rPr>
          <w:i/>
          <w:iCs/>
        </w:rPr>
        <w:t>Приложение 13. Форма Акта сверки расчетов.</w:t>
      </w:r>
    </w:p>
    <w:p w:rsidR="00B15906" w:rsidRDefault="00B15906" w:rsidP="00B15906">
      <w:pPr>
        <w:shd w:val="clear" w:color="auto" w:fill="FFFFFF"/>
        <w:tabs>
          <w:tab w:val="left" w:pos="0"/>
        </w:tabs>
        <w:jc w:val="both"/>
        <w:rPr>
          <w:i/>
          <w:iCs/>
        </w:rPr>
      </w:pPr>
      <w:r>
        <w:rPr>
          <w:i/>
          <w:iCs/>
        </w:rPr>
        <w:t>Приложение 14. Стандарт маркировки поставляемого оборудования;</w:t>
      </w:r>
    </w:p>
    <w:p w:rsidR="00B15906" w:rsidRDefault="00B15906" w:rsidP="00B15906">
      <w:pPr>
        <w:shd w:val="clear" w:color="auto" w:fill="FFFFFF"/>
        <w:tabs>
          <w:tab w:val="left" w:pos="0"/>
        </w:tabs>
        <w:jc w:val="both"/>
        <w:rPr>
          <w:i/>
          <w:iCs/>
        </w:rPr>
      </w:pPr>
      <w:r>
        <w:rPr>
          <w:i/>
          <w:iCs/>
        </w:rPr>
        <w:t>Приложение 15. Технические условия к этикеткам штрих-кода;</w:t>
      </w:r>
    </w:p>
    <w:p w:rsidR="00B15906" w:rsidRDefault="00B15906" w:rsidP="00B15906">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B15906" w:rsidRDefault="00B15906" w:rsidP="00B15906">
      <w:pPr>
        <w:tabs>
          <w:tab w:val="left" w:pos="0"/>
        </w:tabs>
        <w:jc w:val="both"/>
        <w:rPr>
          <w:i/>
          <w:noProof/>
        </w:rPr>
      </w:pPr>
      <w:r>
        <w:rPr>
          <w:i/>
          <w:noProof/>
        </w:rPr>
        <w:lastRenderedPageBreak/>
        <w:t>Приложение 17. Форма банковской гарантии возврата аванса;</w:t>
      </w:r>
    </w:p>
    <w:p w:rsidR="00B15906" w:rsidRDefault="00B15906" w:rsidP="00B15906">
      <w:pPr>
        <w:tabs>
          <w:tab w:val="left" w:pos="0"/>
        </w:tabs>
        <w:jc w:val="both"/>
        <w:rPr>
          <w:i/>
          <w:noProof/>
        </w:rPr>
      </w:pPr>
      <w:r>
        <w:rPr>
          <w:i/>
          <w:noProof/>
        </w:rPr>
        <w:t>Приложение 18. Форма банковской гарантии исполнения гарантийных обязательств;</w:t>
      </w:r>
    </w:p>
    <w:p w:rsidR="00B15906" w:rsidRDefault="00B15906" w:rsidP="00B15906">
      <w:pPr>
        <w:tabs>
          <w:tab w:val="left" w:pos="0"/>
        </w:tabs>
        <w:jc w:val="both"/>
        <w:rPr>
          <w:i/>
          <w:noProof/>
        </w:rPr>
      </w:pPr>
      <w:r>
        <w:rPr>
          <w:i/>
          <w:noProof/>
        </w:rPr>
        <w:t>Приложение 19. Форма договора поручительства (исполнение обязательств по договору);</w:t>
      </w:r>
    </w:p>
    <w:p w:rsidR="00B15906" w:rsidRDefault="00B15906" w:rsidP="00B15906">
      <w:pPr>
        <w:tabs>
          <w:tab w:val="left" w:pos="0"/>
        </w:tabs>
        <w:jc w:val="both"/>
        <w:rPr>
          <w:i/>
          <w:noProof/>
        </w:rPr>
      </w:pPr>
      <w:r>
        <w:rPr>
          <w:i/>
          <w:noProof/>
        </w:rPr>
        <w:t>Приложение 19а. Форма договора поручительства (исполнение обязательств по договору);</w:t>
      </w:r>
    </w:p>
    <w:p w:rsidR="00B15906" w:rsidRDefault="00B15906" w:rsidP="00B15906">
      <w:pPr>
        <w:tabs>
          <w:tab w:val="left" w:pos="0"/>
        </w:tabs>
        <w:jc w:val="both"/>
        <w:rPr>
          <w:i/>
          <w:noProof/>
        </w:rPr>
      </w:pPr>
      <w:r>
        <w:rPr>
          <w:i/>
          <w:noProof/>
        </w:rPr>
        <w:t>Приложение 20. Форма договора поручительства (возврат аванса);</w:t>
      </w:r>
    </w:p>
    <w:p w:rsidR="00B15906" w:rsidRDefault="00B15906" w:rsidP="00B15906">
      <w:pPr>
        <w:tabs>
          <w:tab w:val="left" w:pos="0"/>
        </w:tabs>
        <w:jc w:val="both"/>
        <w:rPr>
          <w:i/>
          <w:noProof/>
        </w:rPr>
      </w:pPr>
      <w:r>
        <w:rPr>
          <w:i/>
          <w:noProof/>
        </w:rPr>
        <w:t>Приложение 20а. Форма договора поручительства (возврат аванса);</w:t>
      </w:r>
    </w:p>
    <w:p w:rsidR="00B15906" w:rsidRDefault="00B15906" w:rsidP="00B15906">
      <w:pPr>
        <w:tabs>
          <w:tab w:val="left" w:pos="0"/>
        </w:tabs>
        <w:jc w:val="both"/>
        <w:rPr>
          <w:i/>
          <w:noProof/>
        </w:rPr>
      </w:pPr>
      <w:r>
        <w:rPr>
          <w:i/>
          <w:noProof/>
        </w:rPr>
        <w:t>Приложение 21. Форма договора поручительства (исполнение гарантийных обязательств);</w:t>
      </w:r>
    </w:p>
    <w:p w:rsidR="00B15906" w:rsidRDefault="00B15906" w:rsidP="00B15906">
      <w:pPr>
        <w:tabs>
          <w:tab w:val="left" w:pos="0"/>
        </w:tabs>
        <w:jc w:val="both"/>
        <w:rPr>
          <w:i/>
          <w:noProof/>
        </w:rPr>
      </w:pPr>
      <w:r>
        <w:rPr>
          <w:i/>
          <w:noProof/>
        </w:rPr>
        <w:t>Приложение 21а. Форма договора поручительства (исполнение гарантийных обязательств);</w:t>
      </w:r>
    </w:p>
    <w:p w:rsidR="00B15906" w:rsidRDefault="00B15906" w:rsidP="00B15906">
      <w:pPr>
        <w:tabs>
          <w:tab w:val="left" w:pos="0"/>
        </w:tabs>
        <w:jc w:val="both"/>
        <w:rPr>
          <w:i/>
          <w:noProof/>
        </w:rPr>
      </w:pPr>
      <w:r>
        <w:rPr>
          <w:i/>
          <w:iCs/>
          <w:noProof/>
        </w:rPr>
        <w:t>Приложение 22. Форма акта о выполнении работ по испытанию, шеф-монтажу оборудования;</w:t>
      </w:r>
    </w:p>
    <w:p w:rsidR="00B15906" w:rsidRDefault="00B15906" w:rsidP="00B15906">
      <w:pPr>
        <w:shd w:val="clear" w:color="auto" w:fill="FFFFFF"/>
        <w:tabs>
          <w:tab w:val="left" w:pos="0"/>
        </w:tabs>
        <w:jc w:val="both"/>
        <w:rPr>
          <w:i/>
          <w:iCs/>
        </w:rPr>
      </w:pPr>
      <w:r>
        <w:rPr>
          <w:i/>
          <w:iCs/>
        </w:rPr>
        <w:t>Приложение 23. Форма Разрешения на отгрузку оборудования;</w:t>
      </w:r>
    </w:p>
    <w:p w:rsidR="00B15906" w:rsidRDefault="00B15906" w:rsidP="00B15906">
      <w:pPr>
        <w:shd w:val="clear" w:color="auto" w:fill="FFFFFF"/>
        <w:tabs>
          <w:tab w:val="left" w:pos="0"/>
        </w:tabs>
        <w:jc w:val="both"/>
        <w:rPr>
          <w:i/>
          <w:iCs/>
        </w:rPr>
      </w:pPr>
      <w:r>
        <w:rPr>
          <w:rFonts w:eastAsia="Calibri"/>
          <w:i/>
        </w:rPr>
        <w:t>Приложение 24. Форма Договора возмездного оказания услуг.</w:t>
      </w:r>
    </w:p>
    <w:p w:rsidR="00B15906" w:rsidRDefault="00B15906" w:rsidP="00B15906">
      <w:pPr>
        <w:shd w:val="clear" w:color="auto" w:fill="FFFFFF"/>
        <w:tabs>
          <w:tab w:val="left" w:pos="0"/>
        </w:tabs>
        <w:jc w:val="both"/>
        <w:rPr>
          <w:i/>
          <w:iCs/>
        </w:rPr>
      </w:pPr>
      <w:r>
        <w:rPr>
          <w:i/>
          <w:iCs/>
        </w:rPr>
        <w:t xml:space="preserve">Приложение 25. Решение </w:t>
      </w:r>
      <w:proofErr w:type="spellStart"/>
      <w:r>
        <w:rPr>
          <w:i/>
          <w:iCs/>
        </w:rPr>
        <w:t>Госкорпорации</w:t>
      </w:r>
      <w:proofErr w:type="spellEnd"/>
      <w:r>
        <w:rPr>
          <w:i/>
          <w:iCs/>
        </w:rPr>
        <w:t xml:space="preserve"> «</w:t>
      </w:r>
      <w:proofErr w:type="spellStart"/>
      <w:r>
        <w:rPr>
          <w:i/>
          <w:iCs/>
        </w:rPr>
        <w:t>Росатом</w:t>
      </w:r>
      <w:proofErr w:type="spellEnd"/>
      <w:r>
        <w:rPr>
          <w:i/>
          <w:iCs/>
        </w:rPr>
        <w:t>» и Федеральной службы по экологическому, технологическому и атомному надзору от 10.03.2015 г. № 1/11-Пч.</w:t>
      </w:r>
    </w:p>
    <w:p w:rsidR="00B15906" w:rsidRDefault="00B15906" w:rsidP="00B15906">
      <w:pPr>
        <w:shd w:val="clear" w:color="auto" w:fill="FFFFFF"/>
        <w:tabs>
          <w:tab w:val="left" w:pos="0"/>
        </w:tabs>
        <w:jc w:val="both"/>
        <w:rPr>
          <w:i/>
          <w:iCs/>
        </w:rPr>
      </w:pPr>
    </w:p>
    <w:p w:rsidR="00B15906" w:rsidRDefault="00B15906" w:rsidP="00B15906">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B15906" w:rsidRDefault="00B15906" w:rsidP="00B15906">
      <w:pPr>
        <w:shd w:val="clear" w:color="auto" w:fill="FFFFFF"/>
        <w:tabs>
          <w:tab w:val="left" w:pos="0"/>
        </w:tabs>
        <w:ind w:left="643" w:firstLine="709"/>
        <w:jc w:val="center"/>
        <w:rPr>
          <w:b/>
          <w:bCs/>
          <w:spacing w:val="-3"/>
        </w:rPr>
      </w:pPr>
    </w:p>
    <w:p w:rsidR="00B15906" w:rsidRDefault="00B15906" w:rsidP="00B15906">
      <w:pPr>
        <w:shd w:val="clear" w:color="auto" w:fill="FFFFFF"/>
        <w:tabs>
          <w:tab w:val="left" w:pos="0"/>
        </w:tabs>
        <w:ind w:left="3941" w:firstLine="709"/>
        <w:jc w:val="both"/>
        <w:rPr>
          <w:spacing w:val="-4"/>
        </w:rPr>
      </w:pPr>
    </w:p>
    <w:tbl>
      <w:tblPr>
        <w:tblW w:w="9585" w:type="dxa"/>
        <w:tblInd w:w="40" w:type="dxa"/>
        <w:tblLayout w:type="fixed"/>
        <w:tblCellMar>
          <w:left w:w="40" w:type="dxa"/>
          <w:right w:w="40" w:type="dxa"/>
        </w:tblCellMar>
        <w:tblLook w:val="04A0" w:firstRow="1" w:lastRow="0" w:firstColumn="1" w:lastColumn="0" w:noHBand="0" w:noVBand="1"/>
      </w:tblPr>
      <w:tblGrid>
        <w:gridCol w:w="4676"/>
        <w:gridCol w:w="4909"/>
      </w:tblGrid>
      <w:tr w:rsidR="00B15906" w:rsidTr="00B15906">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15906" w:rsidRDefault="00B15906">
            <w:pPr>
              <w:shd w:val="clear" w:color="auto" w:fill="FFFFFF"/>
              <w:tabs>
                <w:tab w:val="left" w:pos="0"/>
              </w:tabs>
              <w:jc w:val="center"/>
            </w:pPr>
            <w:r>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15906" w:rsidRDefault="00B15906">
            <w:pPr>
              <w:shd w:val="clear" w:color="auto" w:fill="FFFFFF"/>
              <w:tabs>
                <w:tab w:val="left" w:pos="0"/>
              </w:tabs>
              <w:ind w:left="56" w:firstLine="8"/>
              <w:jc w:val="center"/>
            </w:pPr>
            <w:r>
              <w:t>Поставщик</w:t>
            </w:r>
          </w:p>
        </w:tc>
      </w:tr>
      <w:tr w:rsidR="00B15906" w:rsidTr="00B15906">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15906" w:rsidRDefault="00B15906">
            <w:pPr>
              <w:shd w:val="clear" w:color="auto" w:fill="FFFFFF"/>
              <w:ind w:left="10"/>
              <w:jc w:val="center"/>
            </w:pPr>
            <w:r>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B15906" w:rsidRDefault="00B15906">
            <w:pPr>
              <w:shd w:val="clear" w:color="auto" w:fill="FFFFFF"/>
              <w:tabs>
                <w:tab w:val="left" w:pos="0"/>
              </w:tabs>
              <w:jc w:val="center"/>
              <w:rPr>
                <w:b/>
              </w:rPr>
            </w:pPr>
          </w:p>
        </w:tc>
      </w:tr>
      <w:tr w:rsidR="00B15906" w:rsidTr="00B15906">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15906" w:rsidRDefault="00B15906">
            <w:pPr>
              <w:shd w:val="clear" w:color="auto" w:fill="FFFFFF"/>
              <w:ind w:left="10" w:right="902"/>
              <w:jc w:val="both"/>
            </w:pPr>
            <w:r>
              <w:rPr>
                <w:spacing w:val="-3"/>
              </w:rPr>
              <w:t xml:space="preserve">Адрес: 603006, г. Нижний </w:t>
            </w:r>
            <w:r>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15906" w:rsidRDefault="00B15906">
            <w:pPr>
              <w:shd w:val="clear" w:color="auto" w:fill="FFFFFF"/>
              <w:tabs>
                <w:tab w:val="left" w:pos="0"/>
              </w:tabs>
              <w:jc w:val="both"/>
              <w:rPr>
                <w:spacing w:val="-3"/>
                <w:lang w:val="en-US"/>
              </w:rPr>
            </w:pPr>
            <w:r>
              <w:rPr>
                <w:spacing w:val="-2"/>
              </w:rPr>
              <w:t>Место нахождения:</w:t>
            </w:r>
          </w:p>
          <w:p w:rsidR="00B15906" w:rsidRDefault="00B15906">
            <w:pPr>
              <w:shd w:val="clear" w:color="auto" w:fill="FFFFFF"/>
              <w:tabs>
                <w:tab w:val="left" w:pos="0"/>
              </w:tabs>
              <w:jc w:val="both"/>
            </w:pPr>
            <w:r>
              <w:rPr>
                <w:spacing w:val="-3"/>
              </w:rPr>
              <w:t>Почтовый адрес:</w:t>
            </w:r>
            <w:r>
              <w:rPr>
                <w:spacing w:val="-2"/>
              </w:rPr>
              <w:t xml:space="preserve"> </w:t>
            </w:r>
          </w:p>
        </w:tc>
      </w:tr>
      <w:tr w:rsidR="00B15906" w:rsidTr="00B15906">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15906" w:rsidRDefault="00B15906">
            <w:pPr>
              <w:shd w:val="clear" w:color="auto" w:fill="FFFFFF"/>
              <w:ind w:left="10"/>
              <w:jc w:val="both"/>
            </w:pPr>
            <w:r>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15906" w:rsidRDefault="00B15906">
            <w:pPr>
              <w:shd w:val="clear" w:color="auto" w:fill="FFFFFF"/>
              <w:tabs>
                <w:tab w:val="left" w:pos="0"/>
              </w:tabs>
              <w:jc w:val="both"/>
            </w:pPr>
            <w:r>
              <w:t xml:space="preserve">ИНН, КПП </w:t>
            </w:r>
          </w:p>
        </w:tc>
      </w:tr>
      <w:tr w:rsidR="00B15906" w:rsidTr="00B15906">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15906" w:rsidRDefault="00B15906">
            <w:pPr>
              <w:shd w:val="clear" w:color="auto" w:fill="FFFFFF"/>
              <w:ind w:left="10"/>
              <w:jc w:val="both"/>
            </w:pPr>
            <w:r>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15906" w:rsidRDefault="00B15906">
            <w:pPr>
              <w:shd w:val="clear" w:color="auto" w:fill="FFFFFF"/>
              <w:tabs>
                <w:tab w:val="left" w:pos="0"/>
              </w:tabs>
            </w:pPr>
            <w:r>
              <w:t xml:space="preserve">Банковские реквизиты  </w:t>
            </w:r>
          </w:p>
        </w:tc>
      </w:tr>
      <w:tr w:rsidR="00B15906" w:rsidTr="00B15906">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15906" w:rsidRDefault="00B15906">
            <w:pPr>
              <w:shd w:val="clear" w:color="auto" w:fill="FFFFFF"/>
              <w:ind w:left="10"/>
              <w:jc w:val="both"/>
            </w:pPr>
            <w:r>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15906" w:rsidRDefault="00B15906">
            <w:pPr>
              <w:shd w:val="clear" w:color="auto" w:fill="FFFFFF"/>
              <w:tabs>
                <w:tab w:val="left" w:pos="0"/>
              </w:tabs>
              <w:jc w:val="both"/>
            </w:pPr>
            <w:r>
              <w:t xml:space="preserve">Получатель: </w:t>
            </w:r>
          </w:p>
        </w:tc>
      </w:tr>
      <w:tr w:rsidR="00B15906" w:rsidTr="00B15906">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B15906" w:rsidRDefault="00B15906">
            <w:pPr>
              <w:shd w:val="clear" w:color="auto" w:fill="FFFFFF"/>
              <w:ind w:left="10" w:right="243"/>
              <w:jc w:val="both"/>
            </w:pPr>
            <w:proofErr w:type="gramStart"/>
            <w:r>
              <w:t>р</w:t>
            </w:r>
            <w:proofErr w:type="gramEnd"/>
            <w:r>
              <w:t>/</w:t>
            </w:r>
            <w:proofErr w:type="spellStart"/>
            <w:r>
              <w:t>сч</w:t>
            </w:r>
            <w:proofErr w:type="spellEnd"/>
            <w:r>
              <w:t xml:space="preserve"> 40702810110010000214</w:t>
            </w:r>
          </w:p>
          <w:p w:rsidR="00B15906" w:rsidRDefault="00B15906">
            <w:pPr>
              <w:shd w:val="clear" w:color="auto" w:fill="FFFFFF"/>
              <w:ind w:left="10" w:right="243"/>
              <w:jc w:val="both"/>
            </w:pPr>
            <w:r>
              <w:t xml:space="preserve">в ОАО «АКБ САРОВБИЗНЕСБАНК» </w:t>
            </w:r>
            <w:proofErr w:type="spellStart"/>
            <w:r>
              <w:t>г</w:t>
            </w:r>
            <w:proofErr w:type="gramStart"/>
            <w:r>
              <w:t>.С</w:t>
            </w:r>
            <w:proofErr w:type="gramEnd"/>
            <w:r>
              <w:t>аров</w:t>
            </w:r>
            <w:proofErr w:type="spellEnd"/>
          </w:p>
          <w:p w:rsidR="00B15906" w:rsidRDefault="00B15906">
            <w:pPr>
              <w:shd w:val="clear" w:color="auto" w:fill="FFFFFF"/>
              <w:ind w:left="10" w:right="1003"/>
              <w:jc w:val="both"/>
            </w:pP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15906" w:rsidRDefault="00B15906">
            <w:pPr>
              <w:shd w:val="clear" w:color="auto" w:fill="FFFFFF"/>
              <w:tabs>
                <w:tab w:val="left" w:pos="0"/>
              </w:tabs>
              <w:jc w:val="both"/>
            </w:pPr>
            <w:proofErr w:type="gramStart"/>
            <w:r>
              <w:t>Р</w:t>
            </w:r>
            <w:proofErr w:type="gramEnd"/>
            <w:r>
              <w:t>/</w:t>
            </w:r>
            <w:proofErr w:type="spellStart"/>
            <w:r>
              <w:t>сч</w:t>
            </w:r>
            <w:proofErr w:type="spellEnd"/>
            <w:r>
              <w:t xml:space="preserve"> </w:t>
            </w:r>
          </w:p>
        </w:tc>
      </w:tr>
      <w:tr w:rsidR="00B15906" w:rsidTr="00B15906">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15906" w:rsidRDefault="00B15906">
            <w:pPr>
              <w:shd w:val="clear" w:color="auto" w:fill="FFFFFF"/>
              <w:ind w:left="14"/>
              <w:jc w:val="both"/>
            </w:pPr>
            <w:r>
              <w:rPr>
                <w:spacing w:val="-1"/>
              </w:rPr>
              <w:t>БИК  042204721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15906" w:rsidRDefault="00B15906">
            <w:pPr>
              <w:shd w:val="clear" w:color="auto" w:fill="FFFFFF"/>
              <w:tabs>
                <w:tab w:val="left" w:pos="0"/>
              </w:tabs>
              <w:jc w:val="both"/>
            </w:pPr>
            <w:r>
              <w:t xml:space="preserve">БИК      ОГРН </w:t>
            </w:r>
          </w:p>
        </w:tc>
      </w:tr>
      <w:tr w:rsidR="00B15906" w:rsidTr="00B15906">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15906" w:rsidRDefault="00B15906">
            <w:pPr>
              <w:shd w:val="clear" w:color="auto" w:fill="FFFFFF"/>
              <w:ind w:left="14"/>
              <w:jc w:val="both"/>
            </w:pPr>
            <w:r>
              <w:t>К/</w:t>
            </w:r>
            <w:proofErr w:type="spellStart"/>
            <w:r>
              <w:t>сч</w:t>
            </w:r>
            <w:proofErr w:type="spellEnd"/>
            <w:r>
              <w:t xml:space="preserve"> 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15906" w:rsidRDefault="00B15906">
            <w:pPr>
              <w:shd w:val="clear" w:color="auto" w:fill="FFFFFF"/>
              <w:tabs>
                <w:tab w:val="left" w:pos="0"/>
              </w:tabs>
              <w:jc w:val="both"/>
            </w:pPr>
            <w:r>
              <w:t>К/</w:t>
            </w:r>
            <w:proofErr w:type="spellStart"/>
            <w:r>
              <w:t>сч</w:t>
            </w:r>
            <w:proofErr w:type="spellEnd"/>
            <w:r>
              <w:t xml:space="preserve"> </w:t>
            </w:r>
          </w:p>
        </w:tc>
      </w:tr>
    </w:tbl>
    <w:p w:rsidR="00B15906" w:rsidRDefault="00B15906" w:rsidP="00B15906">
      <w:pPr>
        <w:shd w:val="clear" w:color="auto" w:fill="FFFFFF"/>
        <w:tabs>
          <w:tab w:val="left" w:pos="0"/>
        </w:tabs>
        <w:ind w:left="3941" w:firstLine="709"/>
        <w:jc w:val="both"/>
        <w:rPr>
          <w:spacing w:val="-4"/>
        </w:rPr>
      </w:pPr>
    </w:p>
    <w:p w:rsidR="00B15906" w:rsidRDefault="00B15906" w:rsidP="00B15906">
      <w:pPr>
        <w:shd w:val="clear" w:color="auto" w:fill="FFFFFF"/>
        <w:tabs>
          <w:tab w:val="left" w:pos="0"/>
        </w:tabs>
        <w:ind w:left="3941" w:firstLine="709"/>
        <w:jc w:val="both"/>
        <w:rPr>
          <w:spacing w:val="-4"/>
        </w:rPr>
      </w:pPr>
    </w:p>
    <w:p w:rsidR="00B15906" w:rsidRDefault="00B15906" w:rsidP="00B15906">
      <w:pPr>
        <w:shd w:val="clear" w:color="auto" w:fill="FFFFFF"/>
        <w:tabs>
          <w:tab w:val="left" w:pos="0"/>
        </w:tabs>
        <w:jc w:val="center"/>
        <w:rPr>
          <w:spacing w:val="-4"/>
        </w:rPr>
      </w:pPr>
      <w:r>
        <w:rPr>
          <w:spacing w:val="-4"/>
        </w:rPr>
        <w:t>ПОДПИСИ СТОРОН:</w:t>
      </w:r>
    </w:p>
    <w:p w:rsidR="00B15906" w:rsidRDefault="00B15906" w:rsidP="00B15906">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B15906" w:rsidRDefault="00B15906" w:rsidP="00B15906">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B15906" w:rsidRDefault="00B15906" w:rsidP="00B15906">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B15906" w:rsidRDefault="00B15906" w:rsidP="00B15906">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Pr>
          <w:spacing w:val="-1"/>
        </w:rPr>
        <w:t>_________________________________                     ______________________________</w:t>
      </w:r>
    </w:p>
    <w:p w:rsidR="00B15906" w:rsidRDefault="00B15906" w:rsidP="00B15906">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B15906" w:rsidRDefault="00B15906" w:rsidP="00B15906">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________________(________________)                  ________________ </w:t>
      </w:r>
      <w:r>
        <w:t>(_______________)</w:t>
      </w:r>
    </w:p>
    <w:p w:rsidR="00B15906" w:rsidRDefault="00B15906" w:rsidP="00B15906">
      <w:pPr>
        <w:tabs>
          <w:tab w:val="left" w:pos="0"/>
        </w:tabs>
        <w:ind w:firstLine="709"/>
        <w:jc w:val="both"/>
        <w:rPr>
          <w:b/>
          <w:color w:val="000000"/>
        </w:rPr>
      </w:pPr>
    </w:p>
    <w:p w:rsidR="00B15906" w:rsidRDefault="00B15906" w:rsidP="00B15906">
      <w:pPr>
        <w:tabs>
          <w:tab w:val="left" w:pos="0"/>
        </w:tabs>
        <w:ind w:firstLine="709"/>
        <w:jc w:val="both"/>
        <w:rPr>
          <w:b/>
          <w:color w:val="000000"/>
        </w:rPr>
      </w:pPr>
    </w:p>
    <w:p w:rsidR="008366CF" w:rsidRDefault="008366CF"/>
    <w:sectPr w:rsidR="008366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6ED6AC7"/>
    <w:multiLevelType w:val="multilevel"/>
    <w:tmpl w:val="42DC82E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6918"/>
        </w:tabs>
        <w:ind w:left="6918"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1">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3234"/>
        </w:tabs>
        <w:ind w:left="3234"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4">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5">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6">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7">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4613"/>
        </w:tabs>
        <w:ind w:left="4613"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num>
  <w:num w:numId="13">
    <w:abstractNumId w:val="10"/>
  </w:num>
  <w:num w:numId="14">
    <w:abstractNumId w:val="10"/>
  </w:num>
  <w:num w:numId="15">
    <w:abstractNumId w:val="11"/>
  </w:num>
  <w:num w:numId="16">
    <w:abstractNumId w:val="11"/>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6"/>
    <w:lvlOverride w:ilvl="0">
      <w:startOverride w:val="1"/>
    </w:lvlOverride>
  </w:num>
  <w:num w:numId="29">
    <w:abstractNumId w:val="13"/>
  </w:num>
  <w:num w:numId="30">
    <w:abstractNumId w:val="13"/>
    <w:lvlOverride w:ilvl="0">
      <w:startOverride w:val="4"/>
    </w:lvlOverride>
  </w:num>
  <w:num w:numId="31">
    <w:abstractNumId w:val="8"/>
  </w:num>
  <w:num w:numId="32">
    <w:abstractNumId w:val="8"/>
  </w:num>
  <w:num w:numId="33">
    <w:abstractNumId w:val="16"/>
  </w:num>
  <w:num w:numId="34">
    <w:abstractNumId w:val="16"/>
    <w:lvlOverride w:ilvl="0">
      <w:startOverride w:val="1"/>
    </w:lvlOverride>
  </w:num>
  <w:num w:numId="35">
    <w:abstractNumId w:val="18"/>
  </w:num>
  <w:num w:numId="36">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2"/>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898"/>
    <w:rsid w:val="0004186F"/>
    <w:rsid w:val="000C5D4C"/>
    <w:rsid w:val="008366CF"/>
    <w:rsid w:val="00A70898"/>
    <w:rsid w:val="00AC31AF"/>
    <w:rsid w:val="00B159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5906"/>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B15906"/>
    <w:pPr>
      <w:keepNext/>
      <w:spacing w:before="240" w:after="60"/>
      <w:outlineLvl w:val="0"/>
    </w:pPr>
    <w:rPr>
      <w:rFonts w:ascii="Arial" w:hAnsi="Arial" w:cs="Arial"/>
      <w:b/>
      <w:bCs/>
      <w:kern w:val="32"/>
      <w:sz w:val="32"/>
      <w:szCs w:val="32"/>
    </w:rPr>
  </w:style>
  <w:style w:type="paragraph" w:styleId="2">
    <w:name w:val="heading 2"/>
    <w:basedOn w:val="a0"/>
    <w:next w:val="a0"/>
    <w:link w:val="20"/>
    <w:semiHidden/>
    <w:unhideWhenUsed/>
    <w:qFormat/>
    <w:rsid w:val="00B15906"/>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B15906"/>
    <w:rPr>
      <w:rFonts w:ascii="Arial" w:eastAsia="Times New Roman" w:hAnsi="Arial" w:cs="Arial"/>
      <w:b/>
      <w:bCs/>
      <w:kern w:val="32"/>
      <w:sz w:val="32"/>
      <w:szCs w:val="32"/>
      <w:lang w:eastAsia="ru-RU"/>
    </w:rPr>
  </w:style>
  <w:style w:type="character" w:customStyle="1" w:styleId="20">
    <w:name w:val="Заголовок 2 Знак"/>
    <w:basedOn w:val="a1"/>
    <w:link w:val="2"/>
    <w:semiHidden/>
    <w:rsid w:val="00B15906"/>
    <w:rPr>
      <w:rFonts w:ascii="Times New Roman" w:eastAsia="Times New Roman" w:hAnsi="Times New Roman" w:cs="Times New Roman"/>
      <w:i/>
      <w:iCs/>
      <w:spacing w:val="20"/>
      <w:sz w:val="96"/>
      <w:szCs w:val="20"/>
      <w:lang w:eastAsia="ru-RU"/>
    </w:rPr>
  </w:style>
  <w:style w:type="character" w:styleId="a4">
    <w:name w:val="Hyperlink"/>
    <w:semiHidden/>
    <w:unhideWhenUsed/>
    <w:rsid w:val="00B15906"/>
    <w:rPr>
      <w:color w:val="0000FF"/>
      <w:u w:val="single"/>
    </w:rPr>
  </w:style>
  <w:style w:type="character" w:styleId="a5">
    <w:name w:val="FollowedHyperlink"/>
    <w:basedOn w:val="a1"/>
    <w:uiPriority w:val="99"/>
    <w:semiHidden/>
    <w:unhideWhenUsed/>
    <w:rsid w:val="00B15906"/>
    <w:rPr>
      <w:color w:val="800080" w:themeColor="followedHyperlink"/>
      <w:u w:val="single"/>
    </w:rPr>
  </w:style>
  <w:style w:type="paragraph" w:styleId="a6">
    <w:name w:val="footnote text"/>
    <w:basedOn w:val="a0"/>
    <w:link w:val="a7"/>
    <w:semiHidden/>
    <w:unhideWhenUsed/>
    <w:rsid w:val="00B15906"/>
    <w:rPr>
      <w:sz w:val="20"/>
      <w:szCs w:val="20"/>
    </w:rPr>
  </w:style>
  <w:style w:type="character" w:customStyle="1" w:styleId="a7">
    <w:name w:val="Текст сноски Знак"/>
    <w:basedOn w:val="a1"/>
    <w:link w:val="a6"/>
    <w:semiHidden/>
    <w:rsid w:val="00B15906"/>
    <w:rPr>
      <w:rFonts w:ascii="Times New Roman" w:eastAsia="Times New Roman" w:hAnsi="Times New Roman" w:cs="Times New Roman"/>
      <w:sz w:val="20"/>
      <w:szCs w:val="20"/>
      <w:lang w:eastAsia="ru-RU"/>
    </w:rPr>
  </w:style>
  <w:style w:type="paragraph" w:styleId="a8">
    <w:name w:val="annotation text"/>
    <w:basedOn w:val="a0"/>
    <w:link w:val="a9"/>
    <w:semiHidden/>
    <w:unhideWhenUsed/>
    <w:rsid w:val="00B15906"/>
    <w:rPr>
      <w:sz w:val="20"/>
      <w:szCs w:val="20"/>
    </w:rPr>
  </w:style>
  <w:style w:type="character" w:customStyle="1" w:styleId="a9">
    <w:name w:val="Текст примечания Знак"/>
    <w:basedOn w:val="a1"/>
    <w:link w:val="a8"/>
    <w:semiHidden/>
    <w:rsid w:val="00B15906"/>
    <w:rPr>
      <w:rFonts w:ascii="Times New Roman" w:eastAsia="Times New Roman" w:hAnsi="Times New Roman" w:cs="Times New Roman"/>
      <w:sz w:val="20"/>
      <w:szCs w:val="20"/>
      <w:lang w:eastAsia="ru-RU"/>
    </w:rPr>
  </w:style>
  <w:style w:type="paragraph" w:styleId="aa">
    <w:name w:val="header"/>
    <w:basedOn w:val="a0"/>
    <w:link w:val="ab"/>
    <w:semiHidden/>
    <w:unhideWhenUsed/>
    <w:rsid w:val="00B15906"/>
    <w:pPr>
      <w:tabs>
        <w:tab w:val="center" w:pos="4677"/>
        <w:tab w:val="right" w:pos="9355"/>
      </w:tabs>
    </w:pPr>
  </w:style>
  <w:style w:type="character" w:customStyle="1" w:styleId="ab">
    <w:name w:val="Верхний колонтитул Знак"/>
    <w:basedOn w:val="a1"/>
    <w:link w:val="aa"/>
    <w:semiHidden/>
    <w:rsid w:val="00B15906"/>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B15906"/>
    <w:pPr>
      <w:tabs>
        <w:tab w:val="center" w:pos="4677"/>
        <w:tab w:val="right" w:pos="9355"/>
      </w:tabs>
    </w:pPr>
  </w:style>
  <w:style w:type="character" w:customStyle="1" w:styleId="ad">
    <w:name w:val="Нижний колонтитул Знак"/>
    <w:basedOn w:val="a1"/>
    <w:link w:val="ac"/>
    <w:uiPriority w:val="99"/>
    <w:semiHidden/>
    <w:rsid w:val="00B15906"/>
    <w:rPr>
      <w:rFonts w:ascii="Times New Roman" w:eastAsia="Times New Roman" w:hAnsi="Times New Roman" w:cs="Times New Roman"/>
      <w:sz w:val="24"/>
      <w:szCs w:val="24"/>
      <w:lang w:eastAsia="ru-RU"/>
    </w:rPr>
  </w:style>
  <w:style w:type="paragraph" w:styleId="ae">
    <w:name w:val="Body Text"/>
    <w:basedOn w:val="a0"/>
    <w:link w:val="af"/>
    <w:semiHidden/>
    <w:unhideWhenUsed/>
    <w:rsid w:val="00B15906"/>
    <w:pPr>
      <w:spacing w:after="120"/>
    </w:pPr>
  </w:style>
  <w:style w:type="character" w:customStyle="1" w:styleId="af">
    <w:name w:val="Основной текст Знак"/>
    <w:basedOn w:val="a1"/>
    <w:link w:val="ae"/>
    <w:semiHidden/>
    <w:rsid w:val="00B15906"/>
    <w:rPr>
      <w:rFonts w:ascii="Times New Roman" w:eastAsia="Times New Roman" w:hAnsi="Times New Roman" w:cs="Times New Roman"/>
      <w:sz w:val="24"/>
      <w:szCs w:val="24"/>
      <w:lang w:eastAsia="ru-RU"/>
    </w:rPr>
  </w:style>
  <w:style w:type="paragraph" w:styleId="af0">
    <w:name w:val="Body Text Indent"/>
    <w:basedOn w:val="a0"/>
    <w:link w:val="af1"/>
    <w:semiHidden/>
    <w:unhideWhenUsed/>
    <w:rsid w:val="00B15906"/>
    <w:pPr>
      <w:spacing w:after="120"/>
      <w:ind w:left="283"/>
    </w:pPr>
  </w:style>
  <w:style w:type="character" w:customStyle="1" w:styleId="af1">
    <w:name w:val="Основной текст с отступом Знак"/>
    <w:basedOn w:val="a1"/>
    <w:link w:val="af0"/>
    <w:semiHidden/>
    <w:rsid w:val="00B15906"/>
    <w:rPr>
      <w:rFonts w:ascii="Times New Roman" w:eastAsia="Times New Roman" w:hAnsi="Times New Roman" w:cs="Times New Roman"/>
      <w:sz w:val="24"/>
      <w:szCs w:val="24"/>
      <w:lang w:eastAsia="ru-RU"/>
    </w:rPr>
  </w:style>
  <w:style w:type="paragraph" w:styleId="21">
    <w:name w:val="Body Text 2"/>
    <w:basedOn w:val="a0"/>
    <w:link w:val="22"/>
    <w:semiHidden/>
    <w:unhideWhenUsed/>
    <w:rsid w:val="00B15906"/>
    <w:pPr>
      <w:spacing w:after="120" w:line="480" w:lineRule="auto"/>
    </w:pPr>
  </w:style>
  <w:style w:type="character" w:customStyle="1" w:styleId="22">
    <w:name w:val="Основной текст 2 Знак"/>
    <w:basedOn w:val="a1"/>
    <w:link w:val="21"/>
    <w:semiHidden/>
    <w:rsid w:val="00B15906"/>
    <w:rPr>
      <w:rFonts w:ascii="Times New Roman" w:eastAsia="Times New Roman" w:hAnsi="Times New Roman" w:cs="Times New Roman"/>
      <w:sz w:val="24"/>
      <w:szCs w:val="24"/>
      <w:lang w:eastAsia="ru-RU"/>
    </w:rPr>
  </w:style>
  <w:style w:type="paragraph" w:styleId="3">
    <w:name w:val="Body Text 3"/>
    <w:basedOn w:val="a0"/>
    <w:link w:val="30"/>
    <w:semiHidden/>
    <w:unhideWhenUsed/>
    <w:rsid w:val="00B15906"/>
    <w:rPr>
      <w:sz w:val="28"/>
      <w:szCs w:val="20"/>
    </w:rPr>
  </w:style>
  <w:style w:type="character" w:customStyle="1" w:styleId="30">
    <w:name w:val="Основной текст 3 Знак"/>
    <w:basedOn w:val="a1"/>
    <w:link w:val="3"/>
    <w:semiHidden/>
    <w:rsid w:val="00B15906"/>
    <w:rPr>
      <w:rFonts w:ascii="Times New Roman" w:eastAsia="Times New Roman" w:hAnsi="Times New Roman" w:cs="Times New Roman"/>
      <w:sz w:val="28"/>
      <w:szCs w:val="20"/>
      <w:lang w:eastAsia="ru-RU"/>
    </w:rPr>
  </w:style>
  <w:style w:type="paragraph" w:styleId="31">
    <w:name w:val="Body Text Indent 3"/>
    <w:basedOn w:val="a0"/>
    <w:link w:val="32"/>
    <w:semiHidden/>
    <w:unhideWhenUsed/>
    <w:rsid w:val="00B15906"/>
    <w:pPr>
      <w:spacing w:after="120"/>
      <w:ind w:left="283"/>
    </w:pPr>
    <w:rPr>
      <w:sz w:val="16"/>
      <w:szCs w:val="16"/>
    </w:rPr>
  </w:style>
  <w:style w:type="character" w:customStyle="1" w:styleId="32">
    <w:name w:val="Основной текст с отступом 3 Знак"/>
    <w:basedOn w:val="a1"/>
    <w:link w:val="31"/>
    <w:semiHidden/>
    <w:rsid w:val="00B15906"/>
    <w:rPr>
      <w:rFonts w:ascii="Times New Roman" w:eastAsia="Times New Roman" w:hAnsi="Times New Roman" w:cs="Times New Roman"/>
      <w:sz w:val="16"/>
      <w:szCs w:val="16"/>
      <w:lang w:eastAsia="ru-RU"/>
    </w:rPr>
  </w:style>
  <w:style w:type="paragraph" w:styleId="af2">
    <w:name w:val="annotation subject"/>
    <w:basedOn w:val="a8"/>
    <w:next w:val="a8"/>
    <w:link w:val="af3"/>
    <w:semiHidden/>
    <w:unhideWhenUsed/>
    <w:rsid w:val="00B15906"/>
    <w:rPr>
      <w:b/>
      <w:bCs/>
    </w:rPr>
  </w:style>
  <w:style w:type="character" w:customStyle="1" w:styleId="af3">
    <w:name w:val="Тема примечания Знак"/>
    <w:basedOn w:val="a9"/>
    <w:link w:val="af2"/>
    <w:semiHidden/>
    <w:rsid w:val="00B15906"/>
    <w:rPr>
      <w:rFonts w:ascii="Times New Roman" w:eastAsia="Times New Roman" w:hAnsi="Times New Roman" w:cs="Times New Roman"/>
      <w:b/>
      <w:bCs/>
      <w:sz w:val="20"/>
      <w:szCs w:val="20"/>
      <w:lang w:eastAsia="ru-RU"/>
    </w:rPr>
  </w:style>
  <w:style w:type="paragraph" w:styleId="af4">
    <w:name w:val="Balloon Text"/>
    <w:basedOn w:val="a0"/>
    <w:link w:val="af5"/>
    <w:semiHidden/>
    <w:unhideWhenUsed/>
    <w:rsid w:val="00B15906"/>
    <w:rPr>
      <w:rFonts w:ascii="Tahoma" w:hAnsi="Tahoma" w:cs="Tahoma"/>
      <w:sz w:val="16"/>
      <w:szCs w:val="16"/>
    </w:rPr>
  </w:style>
  <w:style w:type="character" w:customStyle="1" w:styleId="af5">
    <w:name w:val="Текст выноски Знак"/>
    <w:basedOn w:val="a1"/>
    <w:link w:val="af4"/>
    <w:semiHidden/>
    <w:rsid w:val="00B15906"/>
    <w:rPr>
      <w:rFonts w:ascii="Tahoma" w:eastAsia="Times New Roman" w:hAnsi="Tahoma" w:cs="Tahoma"/>
      <w:sz w:val="16"/>
      <w:szCs w:val="16"/>
      <w:lang w:eastAsia="ru-RU"/>
    </w:rPr>
  </w:style>
  <w:style w:type="paragraph" w:customStyle="1" w:styleId="af6">
    <w:name w:val="Знак Знак Знак Знак"/>
    <w:basedOn w:val="a0"/>
    <w:rsid w:val="00B15906"/>
    <w:pPr>
      <w:spacing w:after="160" w:line="240" w:lineRule="exact"/>
    </w:pPr>
    <w:rPr>
      <w:rFonts w:ascii="Verdana" w:hAnsi="Verdana" w:cs="Verdana"/>
      <w:sz w:val="20"/>
      <w:szCs w:val="20"/>
      <w:lang w:val="en-US" w:eastAsia="en-US"/>
    </w:rPr>
  </w:style>
  <w:style w:type="paragraph" w:customStyle="1" w:styleId="12">
    <w:name w:val="Знак1"/>
    <w:basedOn w:val="a0"/>
    <w:rsid w:val="00B15906"/>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rsid w:val="00B15906"/>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B15906"/>
    <w:pPr>
      <w:tabs>
        <w:tab w:val="left" w:pos="709"/>
      </w:tabs>
      <w:spacing w:before="120" w:after="120"/>
      <w:ind w:left="709" w:hanging="709"/>
      <w:jc w:val="both"/>
    </w:pPr>
    <w:rPr>
      <w:szCs w:val="20"/>
    </w:rPr>
  </w:style>
  <w:style w:type="paragraph" w:customStyle="1" w:styleId="a">
    <w:name w:val="Раздел Приложения"/>
    <w:basedOn w:val="a0"/>
    <w:rsid w:val="00B15906"/>
    <w:pPr>
      <w:numPr>
        <w:numId w:val="1"/>
      </w:numPr>
      <w:tabs>
        <w:tab w:val="num" w:pos="360"/>
      </w:tabs>
      <w:spacing w:before="120" w:after="120"/>
      <w:ind w:left="360" w:hanging="360"/>
      <w:jc w:val="both"/>
    </w:pPr>
    <w:rPr>
      <w:rFonts w:ascii="Arial" w:hAnsi="Arial"/>
      <w:b/>
      <w:sz w:val="28"/>
      <w:szCs w:val="20"/>
    </w:rPr>
  </w:style>
  <w:style w:type="character" w:customStyle="1" w:styleId="33">
    <w:name w:val="Основной текст (3)_"/>
    <w:link w:val="310"/>
    <w:locked/>
    <w:rsid w:val="00B15906"/>
    <w:rPr>
      <w:shd w:val="clear" w:color="auto" w:fill="FFFFFF"/>
    </w:rPr>
  </w:style>
  <w:style w:type="paragraph" w:customStyle="1" w:styleId="310">
    <w:name w:val="Основной текст (3)1"/>
    <w:basedOn w:val="a0"/>
    <w:link w:val="33"/>
    <w:rsid w:val="00B15906"/>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customStyle="1" w:styleId="13">
    <w:name w:val="Стиль1 Знак"/>
    <w:link w:val="1"/>
    <w:locked/>
    <w:rsid w:val="00B15906"/>
    <w:rPr>
      <w:rFonts w:ascii="Calibri" w:eastAsia="Calibri" w:hAnsi="Calibri"/>
      <w:sz w:val="28"/>
      <w:szCs w:val="28"/>
    </w:rPr>
  </w:style>
  <w:style w:type="paragraph" w:customStyle="1" w:styleId="1">
    <w:name w:val="Стиль1"/>
    <w:basedOn w:val="a0"/>
    <w:link w:val="13"/>
    <w:rsid w:val="00B15906"/>
    <w:pPr>
      <w:numPr>
        <w:numId w:val="3"/>
      </w:numPr>
      <w:jc w:val="both"/>
    </w:pPr>
    <w:rPr>
      <w:rFonts w:ascii="Calibri" w:eastAsia="Calibri" w:hAnsi="Calibri" w:cstheme="minorBidi"/>
      <w:sz w:val="28"/>
      <w:szCs w:val="28"/>
      <w:lang w:eastAsia="en-US"/>
    </w:rPr>
  </w:style>
  <w:style w:type="character" w:styleId="af7">
    <w:name w:val="footnote reference"/>
    <w:semiHidden/>
    <w:unhideWhenUsed/>
    <w:rsid w:val="00B15906"/>
    <w:rPr>
      <w:vertAlign w:val="superscript"/>
    </w:rPr>
  </w:style>
  <w:style w:type="character" w:styleId="af8">
    <w:name w:val="annotation reference"/>
    <w:semiHidden/>
    <w:unhideWhenUsed/>
    <w:rsid w:val="00B15906"/>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5906"/>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B15906"/>
    <w:pPr>
      <w:keepNext/>
      <w:spacing w:before="240" w:after="60"/>
      <w:outlineLvl w:val="0"/>
    </w:pPr>
    <w:rPr>
      <w:rFonts w:ascii="Arial" w:hAnsi="Arial" w:cs="Arial"/>
      <w:b/>
      <w:bCs/>
      <w:kern w:val="32"/>
      <w:sz w:val="32"/>
      <w:szCs w:val="32"/>
    </w:rPr>
  </w:style>
  <w:style w:type="paragraph" w:styleId="2">
    <w:name w:val="heading 2"/>
    <w:basedOn w:val="a0"/>
    <w:next w:val="a0"/>
    <w:link w:val="20"/>
    <w:semiHidden/>
    <w:unhideWhenUsed/>
    <w:qFormat/>
    <w:rsid w:val="00B15906"/>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B15906"/>
    <w:rPr>
      <w:rFonts w:ascii="Arial" w:eastAsia="Times New Roman" w:hAnsi="Arial" w:cs="Arial"/>
      <w:b/>
      <w:bCs/>
      <w:kern w:val="32"/>
      <w:sz w:val="32"/>
      <w:szCs w:val="32"/>
      <w:lang w:eastAsia="ru-RU"/>
    </w:rPr>
  </w:style>
  <w:style w:type="character" w:customStyle="1" w:styleId="20">
    <w:name w:val="Заголовок 2 Знак"/>
    <w:basedOn w:val="a1"/>
    <w:link w:val="2"/>
    <w:semiHidden/>
    <w:rsid w:val="00B15906"/>
    <w:rPr>
      <w:rFonts w:ascii="Times New Roman" w:eastAsia="Times New Roman" w:hAnsi="Times New Roman" w:cs="Times New Roman"/>
      <w:i/>
      <w:iCs/>
      <w:spacing w:val="20"/>
      <w:sz w:val="96"/>
      <w:szCs w:val="20"/>
      <w:lang w:eastAsia="ru-RU"/>
    </w:rPr>
  </w:style>
  <w:style w:type="character" w:styleId="a4">
    <w:name w:val="Hyperlink"/>
    <w:semiHidden/>
    <w:unhideWhenUsed/>
    <w:rsid w:val="00B15906"/>
    <w:rPr>
      <w:color w:val="0000FF"/>
      <w:u w:val="single"/>
    </w:rPr>
  </w:style>
  <w:style w:type="character" w:styleId="a5">
    <w:name w:val="FollowedHyperlink"/>
    <w:basedOn w:val="a1"/>
    <w:uiPriority w:val="99"/>
    <w:semiHidden/>
    <w:unhideWhenUsed/>
    <w:rsid w:val="00B15906"/>
    <w:rPr>
      <w:color w:val="800080" w:themeColor="followedHyperlink"/>
      <w:u w:val="single"/>
    </w:rPr>
  </w:style>
  <w:style w:type="paragraph" w:styleId="a6">
    <w:name w:val="footnote text"/>
    <w:basedOn w:val="a0"/>
    <w:link w:val="a7"/>
    <w:semiHidden/>
    <w:unhideWhenUsed/>
    <w:rsid w:val="00B15906"/>
    <w:rPr>
      <w:sz w:val="20"/>
      <w:szCs w:val="20"/>
    </w:rPr>
  </w:style>
  <w:style w:type="character" w:customStyle="1" w:styleId="a7">
    <w:name w:val="Текст сноски Знак"/>
    <w:basedOn w:val="a1"/>
    <w:link w:val="a6"/>
    <w:semiHidden/>
    <w:rsid w:val="00B15906"/>
    <w:rPr>
      <w:rFonts w:ascii="Times New Roman" w:eastAsia="Times New Roman" w:hAnsi="Times New Roman" w:cs="Times New Roman"/>
      <w:sz w:val="20"/>
      <w:szCs w:val="20"/>
      <w:lang w:eastAsia="ru-RU"/>
    </w:rPr>
  </w:style>
  <w:style w:type="paragraph" w:styleId="a8">
    <w:name w:val="annotation text"/>
    <w:basedOn w:val="a0"/>
    <w:link w:val="a9"/>
    <w:semiHidden/>
    <w:unhideWhenUsed/>
    <w:rsid w:val="00B15906"/>
    <w:rPr>
      <w:sz w:val="20"/>
      <w:szCs w:val="20"/>
    </w:rPr>
  </w:style>
  <w:style w:type="character" w:customStyle="1" w:styleId="a9">
    <w:name w:val="Текст примечания Знак"/>
    <w:basedOn w:val="a1"/>
    <w:link w:val="a8"/>
    <w:semiHidden/>
    <w:rsid w:val="00B15906"/>
    <w:rPr>
      <w:rFonts w:ascii="Times New Roman" w:eastAsia="Times New Roman" w:hAnsi="Times New Roman" w:cs="Times New Roman"/>
      <w:sz w:val="20"/>
      <w:szCs w:val="20"/>
      <w:lang w:eastAsia="ru-RU"/>
    </w:rPr>
  </w:style>
  <w:style w:type="paragraph" w:styleId="aa">
    <w:name w:val="header"/>
    <w:basedOn w:val="a0"/>
    <w:link w:val="ab"/>
    <w:semiHidden/>
    <w:unhideWhenUsed/>
    <w:rsid w:val="00B15906"/>
    <w:pPr>
      <w:tabs>
        <w:tab w:val="center" w:pos="4677"/>
        <w:tab w:val="right" w:pos="9355"/>
      </w:tabs>
    </w:pPr>
  </w:style>
  <w:style w:type="character" w:customStyle="1" w:styleId="ab">
    <w:name w:val="Верхний колонтитул Знак"/>
    <w:basedOn w:val="a1"/>
    <w:link w:val="aa"/>
    <w:semiHidden/>
    <w:rsid w:val="00B15906"/>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B15906"/>
    <w:pPr>
      <w:tabs>
        <w:tab w:val="center" w:pos="4677"/>
        <w:tab w:val="right" w:pos="9355"/>
      </w:tabs>
    </w:pPr>
  </w:style>
  <w:style w:type="character" w:customStyle="1" w:styleId="ad">
    <w:name w:val="Нижний колонтитул Знак"/>
    <w:basedOn w:val="a1"/>
    <w:link w:val="ac"/>
    <w:uiPriority w:val="99"/>
    <w:semiHidden/>
    <w:rsid w:val="00B15906"/>
    <w:rPr>
      <w:rFonts w:ascii="Times New Roman" w:eastAsia="Times New Roman" w:hAnsi="Times New Roman" w:cs="Times New Roman"/>
      <w:sz w:val="24"/>
      <w:szCs w:val="24"/>
      <w:lang w:eastAsia="ru-RU"/>
    </w:rPr>
  </w:style>
  <w:style w:type="paragraph" w:styleId="ae">
    <w:name w:val="Body Text"/>
    <w:basedOn w:val="a0"/>
    <w:link w:val="af"/>
    <w:semiHidden/>
    <w:unhideWhenUsed/>
    <w:rsid w:val="00B15906"/>
    <w:pPr>
      <w:spacing w:after="120"/>
    </w:pPr>
  </w:style>
  <w:style w:type="character" w:customStyle="1" w:styleId="af">
    <w:name w:val="Основной текст Знак"/>
    <w:basedOn w:val="a1"/>
    <w:link w:val="ae"/>
    <w:semiHidden/>
    <w:rsid w:val="00B15906"/>
    <w:rPr>
      <w:rFonts w:ascii="Times New Roman" w:eastAsia="Times New Roman" w:hAnsi="Times New Roman" w:cs="Times New Roman"/>
      <w:sz w:val="24"/>
      <w:szCs w:val="24"/>
      <w:lang w:eastAsia="ru-RU"/>
    </w:rPr>
  </w:style>
  <w:style w:type="paragraph" w:styleId="af0">
    <w:name w:val="Body Text Indent"/>
    <w:basedOn w:val="a0"/>
    <w:link w:val="af1"/>
    <w:semiHidden/>
    <w:unhideWhenUsed/>
    <w:rsid w:val="00B15906"/>
    <w:pPr>
      <w:spacing w:after="120"/>
      <w:ind w:left="283"/>
    </w:pPr>
  </w:style>
  <w:style w:type="character" w:customStyle="1" w:styleId="af1">
    <w:name w:val="Основной текст с отступом Знак"/>
    <w:basedOn w:val="a1"/>
    <w:link w:val="af0"/>
    <w:semiHidden/>
    <w:rsid w:val="00B15906"/>
    <w:rPr>
      <w:rFonts w:ascii="Times New Roman" w:eastAsia="Times New Roman" w:hAnsi="Times New Roman" w:cs="Times New Roman"/>
      <w:sz w:val="24"/>
      <w:szCs w:val="24"/>
      <w:lang w:eastAsia="ru-RU"/>
    </w:rPr>
  </w:style>
  <w:style w:type="paragraph" w:styleId="21">
    <w:name w:val="Body Text 2"/>
    <w:basedOn w:val="a0"/>
    <w:link w:val="22"/>
    <w:semiHidden/>
    <w:unhideWhenUsed/>
    <w:rsid w:val="00B15906"/>
    <w:pPr>
      <w:spacing w:after="120" w:line="480" w:lineRule="auto"/>
    </w:pPr>
  </w:style>
  <w:style w:type="character" w:customStyle="1" w:styleId="22">
    <w:name w:val="Основной текст 2 Знак"/>
    <w:basedOn w:val="a1"/>
    <w:link w:val="21"/>
    <w:semiHidden/>
    <w:rsid w:val="00B15906"/>
    <w:rPr>
      <w:rFonts w:ascii="Times New Roman" w:eastAsia="Times New Roman" w:hAnsi="Times New Roman" w:cs="Times New Roman"/>
      <w:sz w:val="24"/>
      <w:szCs w:val="24"/>
      <w:lang w:eastAsia="ru-RU"/>
    </w:rPr>
  </w:style>
  <w:style w:type="paragraph" w:styleId="3">
    <w:name w:val="Body Text 3"/>
    <w:basedOn w:val="a0"/>
    <w:link w:val="30"/>
    <w:semiHidden/>
    <w:unhideWhenUsed/>
    <w:rsid w:val="00B15906"/>
    <w:rPr>
      <w:sz w:val="28"/>
      <w:szCs w:val="20"/>
    </w:rPr>
  </w:style>
  <w:style w:type="character" w:customStyle="1" w:styleId="30">
    <w:name w:val="Основной текст 3 Знак"/>
    <w:basedOn w:val="a1"/>
    <w:link w:val="3"/>
    <w:semiHidden/>
    <w:rsid w:val="00B15906"/>
    <w:rPr>
      <w:rFonts w:ascii="Times New Roman" w:eastAsia="Times New Roman" w:hAnsi="Times New Roman" w:cs="Times New Roman"/>
      <w:sz w:val="28"/>
      <w:szCs w:val="20"/>
      <w:lang w:eastAsia="ru-RU"/>
    </w:rPr>
  </w:style>
  <w:style w:type="paragraph" w:styleId="31">
    <w:name w:val="Body Text Indent 3"/>
    <w:basedOn w:val="a0"/>
    <w:link w:val="32"/>
    <w:semiHidden/>
    <w:unhideWhenUsed/>
    <w:rsid w:val="00B15906"/>
    <w:pPr>
      <w:spacing w:after="120"/>
      <w:ind w:left="283"/>
    </w:pPr>
    <w:rPr>
      <w:sz w:val="16"/>
      <w:szCs w:val="16"/>
    </w:rPr>
  </w:style>
  <w:style w:type="character" w:customStyle="1" w:styleId="32">
    <w:name w:val="Основной текст с отступом 3 Знак"/>
    <w:basedOn w:val="a1"/>
    <w:link w:val="31"/>
    <w:semiHidden/>
    <w:rsid w:val="00B15906"/>
    <w:rPr>
      <w:rFonts w:ascii="Times New Roman" w:eastAsia="Times New Roman" w:hAnsi="Times New Roman" w:cs="Times New Roman"/>
      <w:sz w:val="16"/>
      <w:szCs w:val="16"/>
      <w:lang w:eastAsia="ru-RU"/>
    </w:rPr>
  </w:style>
  <w:style w:type="paragraph" w:styleId="af2">
    <w:name w:val="annotation subject"/>
    <w:basedOn w:val="a8"/>
    <w:next w:val="a8"/>
    <w:link w:val="af3"/>
    <w:semiHidden/>
    <w:unhideWhenUsed/>
    <w:rsid w:val="00B15906"/>
    <w:rPr>
      <w:b/>
      <w:bCs/>
    </w:rPr>
  </w:style>
  <w:style w:type="character" w:customStyle="1" w:styleId="af3">
    <w:name w:val="Тема примечания Знак"/>
    <w:basedOn w:val="a9"/>
    <w:link w:val="af2"/>
    <w:semiHidden/>
    <w:rsid w:val="00B15906"/>
    <w:rPr>
      <w:rFonts w:ascii="Times New Roman" w:eastAsia="Times New Roman" w:hAnsi="Times New Roman" w:cs="Times New Roman"/>
      <w:b/>
      <w:bCs/>
      <w:sz w:val="20"/>
      <w:szCs w:val="20"/>
      <w:lang w:eastAsia="ru-RU"/>
    </w:rPr>
  </w:style>
  <w:style w:type="paragraph" w:styleId="af4">
    <w:name w:val="Balloon Text"/>
    <w:basedOn w:val="a0"/>
    <w:link w:val="af5"/>
    <w:semiHidden/>
    <w:unhideWhenUsed/>
    <w:rsid w:val="00B15906"/>
    <w:rPr>
      <w:rFonts w:ascii="Tahoma" w:hAnsi="Tahoma" w:cs="Tahoma"/>
      <w:sz w:val="16"/>
      <w:szCs w:val="16"/>
    </w:rPr>
  </w:style>
  <w:style w:type="character" w:customStyle="1" w:styleId="af5">
    <w:name w:val="Текст выноски Знак"/>
    <w:basedOn w:val="a1"/>
    <w:link w:val="af4"/>
    <w:semiHidden/>
    <w:rsid w:val="00B15906"/>
    <w:rPr>
      <w:rFonts w:ascii="Tahoma" w:eastAsia="Times New Roman" w:hAnsi="Tahoma" w:cs="Tahoma"/>
      <w:sz w:val="16"/>
      <w:szCs w:val="16"/>
      <w:lang w:eastAsia="ru-RU"/>
    </w:rPr>
  </w:style>
  <w:style w:type="paragraph" w:customStyle="1" w:styleId="af6">
    <w:name w:val="Знак Знак Знак Знак"/>
    <w:basedOn w:val="a0"/>
    <w:rsid w:val="00B15906"/>
    <w:pPr>
      <w:spacing w:after="160" w:line="240" w:lineRule="exact"/>
    </w:pPr>
    <w:rPr>
      <w:rFonts w:ascii="Verdana" w:hAnsi="Verdana" w:cs="Verdana"/>
      <w:sz w:val="20"/>
      <w:szCs w:val="20"/>
      <w:lang w:val="en-US" w:eastAsia="en-US"/>
    </w:rPr>
  </w:style>
  <w:style w:type="paragraph" w:customStyle="1" w:styleId="12">
    <w:name w:val="Знак1"/>
    <w:basedOn w:val="a0"/>
    <w:rsid w:val="00B15906"/>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rsid w:val="00B15906"/>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B15906"/>
    <w:pPr>
      <w:tabs>
        <w:tab w:val="left" w:pos="709"/>
      </w:tabs>
      <w:spacing w:before="120" w:after="120"/>
      <w:ind w:left="709" w:hanging="709"/>
      <w:jc w:val="both"/>
    </w:pPr>
    <w:rPr>
      <w:szCs w:val="20"/>
    </w:rPr>
  </w:style>
  <w:style w:type="paragraph" w:customStyle="1" w:styleId="a">
    <w:name w:val="Раздел Приложения"/>
    <w:basedOn w:val="a0"/>
    <w:rsid w:val="00B15906"/>
    <w:pPr>
      <w:numPr>
        <w:numId w:val="1"/>
      </w:numPr>
      <w:tabs>
        <w:tab w:val="num" w:pos="360"/>
      </w:tabs>
      <w:spacing w:before="120" w:after="120"/>
      <w:ind w:left="360" w:hanging="360"/>
      <w:jc w:val="both"/>
    </w:pPr>
    <w:rPr>
      <w:rFonts w:ascii="Arial" w:hAnsi="Arial"/>
      <w:b/>
      <w:sz w:val="28"/>
      <w:szCs w:val="20"/>
    </w:rPr>
  </w:style>
  <w:style w:type="character" w:customStyle="1" w:styleId="33">
    <w:name w:val="Основной текст (3)_"/>
    <w:link w:val="310"/>
    <w:locked/>
    <w:rsid w:val="00B15906"/>
    <w:rPr>
      <w:shd w:val="clear" w:color="auto" w:fill="FFFFFF"/>
    </w:rPr>
  </w:style>
  <w:style w:type="paragraph" w:customStyle="1" w:styleId="310">
    <w:name w:val="Основной текст (3)1"/>
    <w:basedOn w:val="a0"/>
    <w:link w:val="33"/>
    <w:rsid w:val="00B15906"/>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customStyle="1" w:styleId="13">
    <w:name w:val="Стиль1 Знак"/>
    <w:link w:val="1"/>
    <w:locked/>
    <w:rsid w:val="00B15906"/>
    <w:rPr>
      <w:rFonts w:ascii="Calibri" w:eastAsia="Calibri" w:hAnsi="Calibri"/>
      <w:sz w:val="28"/>
      <w:szCs w:val="28"/>
    </w:rPr>
  </w:style>
  <w:style w:type="paragraph" w:customStyle="1" w:styleId="1">
    <w:name w:val="Стиль1"/>
    <w:basedOn w:val="a0"/>
    <w:link w:val="13"/>
    <w:rsid w:val="00B15906"/>
    <w:pPr>
      <w:numPr>
        <w:numId w:val="3"/>
      </w:numPr>
      <w:jc w:val="both"/>
    </w:pPr>
    <w:rPr>
      <w:rFonts w:ascii="Calibri" w:eastAsia="Calibri" w:hAnsi="Calibri" w:cstheme="minorBidi"/>
      <w:sz w:val="28"/>
      <w:szCs w:val="28"/>
      <w:lang w:eastAsia="en-US"/>
    </w:rPr>
  </w:style>
  <w:style w:type="character" w:styleId="af7">
    <w:name w:val="footnote reference"/>
    <w:semiHidden/>
    <w:unhideWhenUsed/>
    <w:rsid w:val="00B15906"/>
    <w:rPr>
      <w:vertAlign w:val="superscript"/>
    </w:rPr>
  </w:style>
  <w:style w:type="character" w:styleId="af8">
    <w:name w:val="annotation reference"/>
    <w:semiHidden/>
    <w:unhideWhenUsed/>
    <w:rsid w:val="00B1590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05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yperlink" Target="http://www.niaep.ru" TargetMode="Externa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mailto:kuraes@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39</Pages>
  <Words>19643</Words>
  <Characters>111970</Characters>
  <Application>Microsoft Office Word</Application>
  <DocSecurity>0</DocSecurity>
  <Lines>933</Lines>
  <Paragraphs>262</Paragraphs>
  <ScaleCrop>false</ScaleCrop>
  <Company>NIAEP</Company>
  <LinksUpToDate>false</LinksUpToDate>
  <CharactersWithSpaces>131351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5</cp:revision>
  <dcterms:created xsi:type="dcterms:W3CDTF">2015-09-15T07:59:00Z</dcterms:created>
  <dcterms:modified xsi:type="dcterms:W3CDTF">2015-09-15T08:33:00Z</dcterms:modified>
</cp:coreProperties>
</file>